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51C" w:rsidRDefault="0006151C" w:rsidP="0006151C">
      <w:pPr>
        <w:pStyle w:val="Akapitzlist"/>
        <w:ind w:left="0"/>
        <w:jc w:val="center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KLAUZULA INFORMACYJNA</w:t>
      </w:r>
    </w:p>
    <w:p w:rsidR="0006151C" w:rsidRDefault="0006151C" w:rsidP="0006151C">
      <w:pPr>
        <w:pStyle w:val="Akapitzlist"/>
        <w:ind w:left="0"/>
        <w:jc w:val="center"/>
        <w:rPr>
          <w:b/>
          <w:bCs/>
          <w:iCs/>
          <w:sz w:val="22"/>
          <w:szCs w:val="22"/>
        </w:rPr>
      </w:pPr>
    </w:p>
    <w:p w:rsidR="0006151C" w:rsidRDefault="0006151C" w:rsidP="0006151C">
      <w:pPr>
        <w:pStyle w:val="Akapitzlist"/>
        <w:ind w:left="0"/>
        <w:jc w:val="both"/>
        <w:rPr>
          <w:rFonts w:eastAsia="Calibri"/>
          <w:sz w:val="22"/>
          <w:szCs w:val="22"/>
          <w:lang w:eastAsia="ar-SA"/>
        </w:rPr>
      </w:pPr>
      <w:r>
        <w:rPr>
          <w:bCs/>
          <w:iCs/>
          <w:sz w:val="22"/>
          <w:szCs w:val="22"/>
        </w:rPr>
        <w:t xml:space="preserve">Wypełniając obowiązek informacyjny wynikający z Rozporządzenia Parlamentu Europejskiego i Rady (UE) 2016/679 z dnia 27 kwietnia 2016 r. w sprawie ochrony osób fizycznych w związku z  przetwarzaniem danych osobowych i w sprawie swobodnego przepływu takich danych oraz uchylenia dyrektywy 95/46/WE (ogólne rozporządzenie o ochronie danych), dalej „RODO”, informujemy, że: </w:t>
      </w:r>
    </w:p>
    <w:p w:rsidR="0006151C" w:rsidRDefault="0006151C" w:rsidP="0006151C">
      <w:pPr>
        <w:pStyle w:val="Akapitzlist"/>
        <w:numPr>
          <w:ilvl w:val="0"/>
          <w:numId w:val="1"/>
        </w:numPr>
        <w:suppressAutoHyphens/>
        <w:spacing w:after="150" w:line="276" w:lineRule="auto"/>
        <w:jc w:val="both"/>
        <w:rPr>
          <w:bCs/>
          <w:iCs/>
          <w:sz w:val="22"/>
          <w:szCs w:val="22"/>
        </w:rPr>
      </w:pPr>
      <w:r>
        <w:rPr>
          <w:rFonts w:eastAsia="Calibri"/>
          <w:bCs/>
          <w:iCs/>
          <w:sz w:val="22"/>
          <w:szCs w:val="22"/>
        </w:rPr>
        <w:t>Administratorem Pani/Pana danych osobowych jest Miejski Zakład Komunalny Sp. z o. o. w Stalowej Woli, ul. Komunalna 1, 37-450 Stalowa Wola.</w:t>
      </w:r>
    </w:p>
    <w:p w:rsidR="0006151C" w:rsidRDefault="0006151C" w:rsidP="0006151C">
      <w:pPr>
        <w:pStyle w:val="Akapitzlist"/>
        <w:numPr>
          <w:ilvl w:val="0"/>
          <w:numId w:val="1"/>
        </w:numPr>
        <w:suppressAutoHyphens/>
        <w:spacing w:after="150" w:line="276" w:lineRule="auto"/>
        <w:jc w:val="both"/>
        <w:rPr>
          <w:bCs/>
          <w:iCs/>
          <w:sz w:val="22"/>
          <w:szCs w:val="22"/>
        </w:rPr>
      </w:pPr>
      <w:r>
        <w:rPr>
          <w:rFonts w:eastAsia="Calibri"/>
          <w:bCs/>
          <w:iCs/>
          <w:sz w:val="22"/>
          <w:szCs w:val="22"/>
        </w:rPr>
        <w:t>Informujemy, że powołaliśmy Inspektora Ochrony Danych. Jest to osoba, z którą może Pani/Pan kontaktować się we wszystkich sprawach dotyczących przetwarzania danych osobowych oraz korzystania z praw związanych z przetwarzaniem danych, poprzez przesłanie wiad</w:t>
      </w:r>
      <w:r w:rsidR="00223857">
        <w:rPr>
          <w:rFonts w:eastAsia="Calibri"/>
          <w:bCs/>
          <w:iCs/>
          <w:sz w:val="22"/>
          <w:szCs w:val="22"/>
        </w:rPr>
        <w:t xml:space="preserve">omości </w:t>
      </w:r>
      <w:r>
        <w:rPr>
          <w:rFonts w:eastAsia="Calibri"/>
          <w:bCs/>
          <w:iCs/>
          <w:sz w:val="22"/>
          <w:szCs w:val="22"/>
        </w:rPr>
        <w:t xml:space="preserve">e-mail na adres: </w:t>
      </w:r>
      <w:hyperlink r:id="rId5" w:history="1">
        <w:r>
          <w:rPr>
            <w:rStyle w:val="Hipercze"/>
            <w:rFonts w:eastAsia="Calibri"/>
            <w:bCs/>
            <w:iCs/>
            <w:sz w:val="22"/>
            <w:szCs w:val="22"/>
          </w:rPr>
          <w:t>iod@mzk.stalowa-wola.pl</w:t>
        </w:r>
      </w:hyperlink>
      <w:r>
        <w:rPr>
          <w:rFonts w:eastAsia="Calibri"/>
          <w:bCs/>
          <w:iCs/>
          <w:sz w:val="22"/>
          <w:szCs w:val="22"/>
        </w:rPr>
        <w:t>. lub listu tradycy</w:t>
      </w:r>
      <w:r w:rsidR="00223857">
        <w:rPr>
          <w:rFonts w:eastAsia="Calibri"/>
          <w:bCs/>
          <w:iCs/>
          <w:sz w:val="22"/>
          <w:szCs w:val="22"/>
        </w:rPr>
        <w:t xml:space="preserve">jnego na adres Administratora: </w:t>
      </w:r>
      <w:r>
        <w:rPr>
          <w:rFonts w:eastAsia="Calibri"/>
          <w:bCs/>
          <w:iCs/>
          <w:sz w:val="22"/>
          <w:szCs w:val="22"/>
        </w:rPr>
        <w:t xml:space="preserve">ul. Komunalna 1, 37-450 Stalowa Wola. </w:t>
      </w:r>
    </w:p>
    <w:p w:rsidR="00BD59D5" w:rsidRPr="00BD59D5" w:rsidRDefault="0006151C" w:rsidP="00BD59D5">
      <w:pPr>
        <w:pStyle w:val="Akapitzlist"/>
        <w:numPr>
          <w:ilvl w:val="0"/>
          <w:numId w:val="1"/>
        </w:numPr>
        <w:suppressAutoHyphens/>
        <w:spacing w:after="150" w:line="276" w:lineRule="auto"/>
        <w:jc w:val="both"/>
        <w:rPr>
          <w:bCs/>
          <w:iCs/>
          <w:sz w:val="22"/>
          <w:szCs w:val="22"/>
        </w:rPr>
      </w:pPr>
      <w:r>
        <w:rPr>
          <w:rFonts w:eastAsia="Calibri"/>
          <w:bCs/>
          <w:iCs/>
          <w:sz w:val="22"/>
          <w:szCs w:val="22"/>
        </w:rPr>
        <w:t>Przetwarzamy Pa</w:t>
      </w:r>
      <w:r w:rsidR="00BD59D5">
        <w:rPr>
          <w:rFonts w:eastAsia="Calibri"/>
          <w:bCs/>
          <w:iCs/>
          <w:sz w:val="22"/>
          <w:szCs w:val="22"/>
        </w:rPr>
        <w:t xml:space="preserve">ni/Pana dane osobowe w celu </w:t>
      </w:r>
      <w:r w:rsidRPr="00BD59D5">
        <w:rPr>
          <w:rFonts w:eastAsia="Arial"/>
          <w:sz w:val="22"/>
          <w:szCs w:val="22"/>
        </w:rPr>
        <w:t>podjęcia działań na Pani/Pa</w:t>
      </w:r>
      <w:r w:rsidR="00A63F82" w:rsidRPr="00BD59D5">
        <w:rPr>
          <w:rFonts w:eastAsia="Arial"/>
          <w:sz w:val="22"/>
          <w:szCs w:val="22"/>
        </w:rPr>
        <w:t xml:space="preserve">na żądanie przed zawarciem </w:t>
      </w:r>
      <w:r w:rsidR="00ED1790" w:rsidRPr="00BD59D5">
        <w:rPr>
          <w:rFonts w:eastAsia="Arial"/>
          <w:sz w:val="22"/>
          <w:szCs w:val="22"/>
        </w:rPr>
        <w:t>zlecenia</w:t>
      </w:r>
      <w:r w:rsidR="00A63F82" w:rsidRPr="00BD59D5">
        <w:rPr>
          <w:rFonts w:eastAsia="Arial"/>
          <w:sz w:val="22"/>
          <w:szCs w:val="22"/>
        </w:rPr>
        <w:t xml:space="preserve">/umowy, zawarcia oraz wykonania </w:t>
      </w:r>
      <w:r w:rsidR="00ED1790" w:rsidRPr="00BD59D5">
        <w:rPr>
          <w:rFonts w:eastAsia="Arial"/>
          <w:sz w:val="22"/>
          <w:szCs w:val="22"/>
        </w:rPr>
        <w:t>zlecenia</w:t>
      </w:r>
      <w:r w:rsidR="00A63F82" w:rsidRPr="00BD59D5">
        <w:rPr>
          <w:rFonts w:eastAsia="Arial"/>
          <w:sz w:val="22"/>
          <w:szCs w:val="22"/>
        </w:rPr>
        <w:t>/umowy</w:t>
      </w:r>
      <w:r w:rsidR="008333CC">
        <w:rPr>
          <w:rFonts w:eastAsia="Arial"/>
          <w:sz w:val="22"/>
          <w:szCs w:val="22"/>
        </w:rPr>
        <w:t xml:space="preserve"> (art. 6 ust. 1 lit. b RODO), a w zakresie, w jakim podanie danych osobowych jest fakultatywne </w:t>
      </w:r>
      <w:r w:rsidR="00E51421">
        <w:rPr>
          <w:rFonts w:eastAsia="Arial"/>
          <w:sz w:val="22"/>
          <w:szCs w:val="22"/>
        </w:rPr>
        <w:t xml:space="preserve">na podstawie wyrażonej przez Panią/Pana </w:t>
      </w:r>
      <w:r w:rsidR="00387D33">
        <w:rPr>
          <w:rFonts w:eastAsia="Arial"/>
          <w:sz w:val="22"/>
          <w:szCs w:val="22"/>
        </w:rPr>
        <w:t xml:space="preserve">zgody (art. 6 ust. 1 lit. a RODO). </w:t>
      </w:r>
      <w:bookmarkStart w:id="0" w:name="_GoBack"/>
      <w:bookmarkEnd w:id="0"/>
    </w:p>
    <w:p w:rsidR="0006151C" w:rsidRDefault="0006151C" w:rsidP="0006151C">
      <w:pPr>
        <w:pStyle w:val="Akapitzlist"/>
        <w:numPr>
          <w:ilvl w:val="0"/>
          <w:numId w:val="1"/>
        </w:numPr>
        <w:suppressAutoHyphens/>
        <w:spacing w:after="150" w:line="276" w:lineRule="auto"/>
        <w:jc w:val="both"/>
        <w:rPr>
          <w:rFonts w:eastAsia="Calibri"/>
          <w:bCs/>
          <w:iCs/>
          <w:sz w:val="22"/>
          <w:szCs w:val="22"/>
        </w:rPr>
      </w:pPr>
      <w:r>
        <w:rPr>
          <w:bCs/>
          <w:sz w:val="22"/>
          <w:szCs w:val="22"/>
        </w:rPr>
        <w:t>Odbiorcami Pani/Pana danych osobowych będą wyłącznie osoby upoważnione przez Administratora, które z uwagi na wykonywane obowiązki służbowe, muszą mieć dostęp do danych; podmioty przetwarzające, którym Administrator zleci to zadanie; inni odbiorcy danych  lub instytucje upoważnione z mocy prawa do otrzymania przedmiotowych danych.</w:t>
      </w:r>
    </w:p>
    <w:p w:rsidR="0006151C" w:rsidRDefault="0006151C" w:rsidP="0006151C">
      <w:pPr>
        <w:pStyle w:val="Akapitzlist"/>
        <w:numPr>
          <w:ilvl w:val="0"/>
          <w:numId w:val="1"/>
        </w:numPr>
        <w:spacing w:after="160" w:line="252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Pani/Pana dane osobowe przechowywane będą przez czas trwania umowy, a po jej zakończeniu, przez okres konieczny dla celów rozliczeniowo-podatkowych, archiwalnych oraz przez czas niezbędny do ewentualnego ustalenia, dochodzenia lub obrony roszczeń, zgodnie </w:t>
      </w:r>
      <w:r>
        <w:rPr>
          <w:sz w:val="22"/>
          <w:szCs w:val="22"/>
        </w:rPr>
        <w:br/>
        <w:t xml:space="preserve">z obowiązującymi przepisami prawa.  </w:t>
      </w:r>
    </w:p>
    <w:p w:rsidR="0006151C" w:rsidRDefault="0006151C" w:rsidP="0006151C">
      <w:pPr>
        <w:pStyle w:val="Akapitzlist"/>
        <w:numPr>
          <w:ilvl w:val="0"/>
          <w:numId w:val="1"/>
        </w:numPr>
        <w:suppressAutoHyphens/>
        <w:spacing w:after="150" w:line="276" w:lineRule="auto"/>
        <w:jc w:val="both"/>
        <w:rPr>
          <w:rFonts w:eastAsia="Calibri"/>
          <w:bCs/>
          <w:iCs/>
          <w:sz w:val="22"/>
          <w:szCs w:val="22"/>
        </w:rPr>
      </w:pPr>
      <w:r>
        <w:rPr>
          <w:sz w:val="22"/>
          <w:szCs w:val="22"/>
        </w:rPr>
        <w:t>Informujemy, że nie przekazujemy Pani/Pana danych osobowych do państwa trzeciego (przez państwo trzecie, należy rozumieć państwa nienależące do Europejskiego Obszaru Gospodarczego).</w:t>
      </w:r>
    </w:p>
    <w:p w:rsidR="0006151C" w:rsidRDefault="0006151C" w:rsidP="0006151C">
      <w:pPr>
        <w:pStyle w:val="Akapitzlist"/>
        <w:numPr>
          <w:ilvl w:val="0"/>
          <w:numId w:val="1"/>
        </w:numPr>
        <w:suppressAutoHyphens/>
        <w:spacing w:after="150" w:line="276" w:lineRule="auto"/>
        <w:jc w:val="both"/>
        <w:rPr>
          <w:rFonts w:eastAsia="Calibri"/>
          <w:bCs/>
          <w:iCs/>
          <w:sz w:val="22"/>
          <w:szCs w:val="22"/>
        </w:rPr>
      </w:pPr>
      <w:r>
        <w:rPr>
          <w:rFonts w:eastAsia="Calibri"/>
          <w:bCs/>
          <w:iCs/>
          <w:sz w:val="22"/>
          <w:szCs w:val="22"/>
        </w:rPr>
        <w:t xml:space="preserve">Ma Pani/Pan następujące prawa: </w:t>
      </w:r>
    </w:p>
    <w:p w:rsidR="0006151C" w:rsidRDefault="0006151C" w:rsidP="0006151C">
      <w:pPr>
        <w:pStyle w:val="Akapitzlist"/>
        <w:numPr>
          <w:ilvl w:val="0"/>
          <w:numId w:val="3"/>
        </w:numPr>
        <w:spacing w:after="160" w:line="252" w:lineRule="auto"/>
        <w:jc w:val="both"/>
        <w:rPr>
          <w:sz w:val="22"/>
          <w:szCs w:val="22"/>
        </w:rPr>
      </w:pPr>
      <w:r>
        <w:rPr>
          <w:sz w:val="22"/>
          <w:szCs w:val="22"/>
        </w:rPr>
        <w:t>prawo dostępu do danych, do ich sprostowania, usunięcia, ograniczenia przetwarzania, prawo do przeniesienia danych oraz wniesienia sprzeciwu wobec przetwarzania danych. Cofnięcie zgody nie będzie miało wpływu na zgodność z prawem przetwarzania, którego dokonano na podstawie zgody przed jej cofnięciem;</w:t>
      </w:r>
    </w:p>
    <w:p w:rsidR="0006151C" w:rsidRDefault="0006151C" w:rsidP="0006151C">
      <w:pPr>
        <w:pStyle w:val="Akapitzlist"/>
        <w:numPr>
          <w:ilvl w:val="0"/>
          <w:numId w:val="3"/>
        </w:numPr>
        <w:spacing w:after="160" w:line="252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wymienione wyżej prawa mogą być ograniczone w sytuacjach, kiedy Administrator jest zobowiązany prawnie do przetwarzania danych w celu realizacji obowiązku ustawowego; </w:t>
      </w:r>
    </w:p>
    <w:p w:rsidR="0006151C" w:rsidRDefault="0006151C" w:rsidP="0006151C">
      <w:pPr>
        <w:pStyle w:val="Akapitzlist"/>
        <w:numPr>
          <w:ilvl w:val="0"/>
          <w:numId w:val="3"/>
        </w:numPr>
        <w:spacing w:after="160" w:line="252" w:lineRule="auto"/>
        <w:jc w:val="both"/>
        <w:rPr>
          <w:sz w:val="22"/>
          <w:szCs w:val="22"/>
        </w:rPr>
      </w:pPr>
      <w:r>
        <w:rPr>
          <w:sz w:val="22"/>
          <w:szCs w:val="22"/>
        </w:rPr>
        <w:t>prawo do wniesienia skargi do organu nadzorczego (Prezesa Urzędu Ochrony Danych Osobowych), w przypadku powzięcia informacji o niezgodnym z prawem przetwarzaniu danych przez Administratora.</w:t>
      </w:r>
    </w:p>
    <w:p w:rsidR="0006151C" w:rsidRDefault="0006151C" w:rsidP="0006151C">
      <w:pPr>
        <w:pStyle w:val="Akapitzlist"/>
        <w:numPr>
          <w:ilvl w:val="0"/>
          <w:numId w:val="1"/>
        </w:numPr>
        <w:spacing w:after="160" w:line="252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Informujemy, że nie podejmujemy zautomatyzowanych decyzji i nie stosujemy profilowania </w:t>
      </w:r>
      <w:r>
        <w:rPr>
          <w:sz w:val="22"/>
          <w:szCs w:val="22"/>
        </w:rPr>
        <w:br/>
        <w:t>w odniesieniu do  Pani/Pana danych osobowych.</w:t>
      </w:r>
    </w:p>
    <w:p w:rsidR="0006151C" w:rsidRDefault="0006151C" w:rsidP="0006151C">
      <w:pPr>
        <w:pStyle w:val="Akapitzlist"/>
        <w:numPr>
          <w:ilvl w:val="0"/>
          <w:numId w:val="1"/>
        </w:numPr>
        <w:spacing w:after="160" w:line="252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Podanie Pani/Pana danych osobowych jest dobrowolne, jednak ich niepodanie będzie skutkowało brakiem możliwości zawarcia i wykonania </w:t>
      </w:r>
      <w:r w:rsidR="00626A9C">
        <w:rPr>
          <w:sz w:val="22"/>
          <w:szCs w:val="22"/>
        </w:rPr>
        <w:t>zlecenia/</w:t>
      </w:r>
      <w:r>
        <w:rPr>
          <w:sz w:val="22"/>
          <w:szCs w:val="22"/>
        </w:rPr>
        <w:t xml:space="preserve">umowy. </w:t>
      </w:r>
    </w:p>
    <w:p w:rsidR="00925A57" w:rsidRDefault="00387D33"/>
    <w:p w:rsidR="00A74DE1" w:rsidRDefault="00A74DE1"/>
    <w:sectPr w:rsidR="00A74D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41FAD"/>
    <w:multiLevelType w:val="hybridMultilevel"/>
    <w:tmpl w:val="156C2CD4"/>
    <w:lvl w:ilvl="0" w:tplc="20A24980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0D47B1"/>
    <w:multiLevelType w:val="hybridMultilevel"/>
    <w:tmpl w:val="BED447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90783C"/>
    <w:multiLevelType w:val="hybridMultilevel"/>
    <w:tmpl w:val="C34029E2"/>
    <w:lvl w:ilvl="0" w:tplc="049AC51A">
      <w:start w:val="1"/>
      <w:numFmt w:val="lowerLetter"/>
      <w:lvlText w:val="%1)"/>
      <w:lvlJc w:val="left"/>
      <w:pPr>
        <w:ind w:left="1146" w:hanging="360"/>
      </w:pPr>
      <w:rPr>
        <w:rFonts w:eastAsia="Arial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DDF"/>
    <w:rsid w:val="0006151C"/>
    <w:rsid w:val="00223857"/>
    <w:rsid w:val="002E40CB"/>
    <w:rsid w:val="00387D33"/>
    <w:rsid w:val="00626A9C"/>
    <w:rsid w:val="008333CC"/>
    <w:rsid w:val="00893E26"/>
    <w:rsid w:val="00A63F82"/>
    <w:rsid w:val="00A74DE1"/>
    <w:rsid w:val="00BD59D5"/>
    <w:rsid w:val="00DF0143"/>
    <w:rsid w:val="00E51421"/>
    <w:rsid w:val="00ED1790"/>
    <w:rsid w:val="00ED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74C302-78D8-479F-9D83-7A7BF0081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06151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615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mzk.stalowa-wol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440</Words>
  <Characters>2643</Characters>
  <Application>Microsoft Office Word</Application>
  <DocSecurity>0</DocSecurity>
  <Lines>22</Lines>
  <Paragraphs>6</Paragraphs>
  <ScaleCrop>false</ScaleCrop>
  <Company/>
  <LinksUpToDate>false</LinksUpToDate>
  <CharactersWithSpaces>3077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Elwira Wilk</dc:creator>
  <cp:keywords/>
  <dc:description/>
  <cp:lastModifiedBy>Elwira Wilk</cp:lastModifiedBy>
  <cp:revision>16</cp:revision>
  <dcterms:created xsi:type="dcterms:W3CDTF">2022-05-05T07:24:00Z</dcterms:created>
  <dcterms:modified xsi:type="dcterms:W3CDTF">2022-05-05T09:21:00Z</dcterms:modified>
</cp:coreProperties>
</file>