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5A" w:rsidRPr="00E6685C" w:rsidRDefault="0041635A" w:rsidP="002A064D">
      <w:pPr>
        <w:ind w:left="2124" w:firstLine="708"/>
        <w:rPr>
          <w:rFonts w:asciiTheme="minorHAnsi" w:hAnsiTheme="minorHAnsi" w:cstheme="minorHAnsi"/>
          <w:b/>
        </w:rPr>
      </w:pPr>
      <w:r w:rsidRPr="00E6685C">
        <w:rPr>
          <w:rFonts w:asciiTheme="minorHAnsi" w:hAnsiTheme="minorHAnsi" w:cstheme="minorHAnsi"/>
          <w:b/>
          <w:sz w:val="26"/>
          <w:szCs w:val="26"/>
        </w:rPr>
        <w:t>UMOWA Nr</w:t>
      </w:r>
      <w:r w:rsidR="006D0313">
        <w:rPr>
          <w:rFonts w:asciiTheme="minorHAnsi" w:hAnsiTheme="minorHAnsi" w:cstheme="minorHAnsi"/>
          <w:b/>
          <w:sz w:val="26"/>
          <w:szCs w:val="26"/>
        </w:rPr>
        <w:t xml:space="preserve"> </w:t>
      </w:r>
      <w:r w:rsidRPr="00E6685C">
        <w:rPr>
          <w:rFonts w:asciiTheme="minorHAnsi" w:hAnsiTheme="minorHAnsi" w:cstheme="minorHAnsi"/>
          <w:b/>
          <w:sz w:val="26"/>
          <w:szCs w:val="26"/>
        </w:rPr>
        <w:t>……………………</w:t>
      </w:r>
      <w:r w:rsidR="00654BC6" w:rsidRPr="00E6685C">
        <w:rPr>
          <w:rFonts w:asciiTheme="minorHAnsi" w:hAnsiTheme="minorHAnsi" w:cstheme="minorHAnsi"/>
          <w:b/>
          <w:sz w:val="26"/>
          <w:szCs w:val="26"/>
        </w:rPr>
        <w:tab/>
      </w:r>
      <w:r w:rsidR="00C8471E" w:rsidRPr="00E6685C">
        <w:rPr>
          <w:rFonts w:asciiTheme="minorHAnsi" w:hAnsiTheme="minorHAnsi" w:cstheme="minorHAnsi"/>
          <w:b/>
          <w:sz w:val="26"/>
          <w:szCs w:val="26"/>
        </w:rPr>
        <w:tab/>
      </w:r>
      <w:r w:rsidR="00F263F0" w:rsidRPr="00E6685C">
        <w:rPr>
          <w:rFonts w:asciiTheme="minorHAnsi" w:hAnsiTheme="minorHAnsi" w:cstheme="minorHAnsi"/>
          <w:b/>
          <w:sz w:val="20"/>
          <w:szCs w:val="20"/>
        </w:rPr>
        <w:t xml:space="preserve"> </w:t>
      </w:r>
      <w:r w:rsidR="00C8471E" w:rsidRPr="00E6685C">
        <w:rPr>
          <w:rFonts w:asciiTheme="minorHAnsi" w:hAnsiTheme="minorHAnsi" w:cstheme="minorHAnsi"/>
          <w:b/>
          <w:noProof/>
          <w:sz w:val="20"/>
          <w:szCs w:val="20"/>
        </w:rPr>
        <w:drawing>
          <wp:inline distT="0" distB="0" distL="0" distR="0" wp14:anchorId="2FF6457F" wp14:editId="15D4EC4F">
            <wp:extent cx="1494162" cy="521134"/>
            <wp:effectExtent l="0" t="0" r="0" b="0"/>
            <wp:docPr id="3" name="Obraz 3"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3922" cy="538489"/>
                    </a:xfrm>
                    <a:prstGeom prst="rect">
                      <a:avLst/>
                    </a:prstGeom>
                    <a:noFill/>
                    <a:ln>
                      <a:noFill/>
                    </a:ln>
                  </pic:spPr>
                </pic:pic>
              </a:graphicData>
            </a:graphic>
          </wp:inline>
        </w:drawing>
      </w:r>
    </w:p>
    <w:p w:rsidR="0041635A" w:rsidRPr="00E6685C" w:rsidRDefault="0041635A" w:rsidP="002A064D">
      <w:pPr>
        <w:rPr>
          <w:rFonts w:asciiTheme="minorHAnsi" w:hAnsiTheme="minorHAnsi" w:cstheme="minorHAnsi"/>
          <w:b/>
        </w:rPr>
      </w:pPr>
    </w:p>
    <w:p w:rsidR="0041635A" w:rsidRPr="00E6685C" w:rsidRDefault="007212DA" w:rsidP="002A064D">
      <w:pPr>
        <w:spacing w:line="201" w:lineRule="exact"/>
        <w:ind w:left="-720"/>
        <w:rPr>
          <w:rFonts w:asciiTheme="minorHAnsi" w:hAnsiTheme="minorHAnsi" w:cstheme="minorHAnsi"/>
          <w:sz w:val="22"/>
          <w:szCs w:val="22"/>
        </w:rPr>
      </w:pPr>
      <w:r w:rsidRPr="00E6685C">
        <w:rPr>
          <w:rFonts w:asciiTheme="minorHAnsi" w:hAnsiTheme="minorHAnsi" w:cstheme="minorHAnsi"/>
          <w:b/>
          <w:sz w:val="22"/>
          <w:szCs w:val="22"/>
        </w:rPr>
        <w:t>o</w:t>
      </w:r>
      <w:r w:rsidR="0041635A" w:rsidRPr="00E6685C">
        <w:rPr>
          <w:rFonts w:asciiTheme="minorHAnsi" w:hAnsiTheme="minorHAnsi" w:cstheme="minorHAnsi"/>
          <w:b/>
          <w:sz w:val="22"/>
          <w:szCs w:val="22"/>
        </w:rPr>
        <w:t xml:space="preserve"> odprowadzanie ścieków sanitarnych</w:t>
      </w:r>
      <w:r w:rsidR="0041635A" w:rsidRPr="00E6685C">
        <w:rPr>
          <w:rFonts w:asciiTheme="minorHAnsi" w:hAnsiTheme="minorHAnsi" w:cstheme="minorHAnsi"/>
          <w:sz w:val="22"/>
          <w:szCs w:val="22"/>
        </w:rPr>
        <w:t xml:space="preserve"> zawarta w dniu</w:t>
      </w:r>
      <w:r w:rsidR="006D0313">
        <w:rPr>
          <w:rFonts w:asciiTheme="minorHAnsi" w:hAnsiTheme="minorHAnsi" w:cstheme="minorHAnsi"/>
          <w:sz w:val="22"/>
          <w:szCs w:val="22"/>
        </w:rPr>
        <w:t xml:space="preserve"> </w:t>
      </w:r>
      <w:r w:rsidR="0041635A" w:rsidRPr="00E6685C">
        <w:rPr>
          <w:rFonts w:asciiTheme="minorHAnsi" w:hAnsiTheme="minorHAnsi" w:cstheme="minorHAnsi"/>
          <w:sz w:val="22"/>
          <w:szCs w:val="22"/>
        </w:rPr>
        <w:t xml:space="preserve"> .</w:t>
      </w:r>
      <w:r w:rsidR="005117AB" w:rsidRPr="00E6685C">
        <w:rPr>
          <w:rFonts w:asciiTheme="minorHAnsi" w:hAnsiTheme="minorHAnsi" w:cstheme="minorHAnsi"/>
          <w:sz w:val="22"/>
          <w:szCs w:val="22"/>
        </w:rPr>
        <w:t>..................................</w:t>
      </w:r>
    </w:p>
    <w:p w:rsidR="0041635A" w:rsidRPr="00E6685C" w:rsidRDefault="0041635A" w:rsidP="002A064D">
      <w:pPr>
        <w:spacing w:before="52" w:line="220" w:lineRule="exact"/>
        <w:ind w:left="-720"/>
        <w:rPr>
          <w:rFonts w:asciiTheme="minorHAnsi" w:hAnsiTheme="minorHAnsi" w:cstheme="minorHAnsi"/>
          <w:sz w:val="22"/>
          <w:szCs w:val="22"/>
        </w:rPr>
      </w:pPr>
      <w:r w:rsidRPr="00E6685C">
        <w:rPr>
          <w:rFonts w:asciiTheme="minorHAnsi" w:hAnsiTheme="minorHAnsi" w:cstheme="minorHAnsi"/>
          <w:sz w:val="22"/>
          <w:szCs w:val="22"/>
        </w:rPr>
        <w:t>pomiędzy Miejski</w:t>
      </w:r>
      <w:r w:rsidR="00CD184A" w:rsidRPr="00E6685C">
        <w:rPr>
          <w:rFonts w:asciiTheme="minorHAnsi" w:hAnsiTheme="minorHAnsi" w:cstheme="minorHAnsi"/>
          <w:sz w:val="22"/>
          <w:szCs w:val="22"/>
        </w:rPr>
        <w:t>m Zakładem Komunalnym Spółka z o.o</w:t>
      </w:r>
      <w:r w:rsidRPr="00E6685C">
        <w:rPr>
          <w:rFonts w:asciiTheme="minorHAnsi" w:hAnsiTheme="minorHAnsi" w:cstheme="minorHAnsi"/>
          <w:sz w:val="22"/>
          <w:szCs w:val="22"/>
        </w:rPr>
        <w:t>. w Stalowej Woli ul. Komunalna 1</w:t>
      </w:r>
    </w:p>
    <w:p w:rsidR="0041635A" w:rsidRPr="00E6685C" w:rsidRDefault="0041635A" w:rsidP="002A064D">
      <w:pPr>
        <w:spacing w:line="201" w:lineRule="exact"/>
        <w:ind w:hanging="720"/>
        <w:rPr>
          <w:rFonts w:asciiTheme="minorHAnsi" w:hAnsiTheme="minorHAnsi" w:cstheme="minorHAnsi"/>
          <w:sz w:val="22"/>
          <w:szCs w:val="22"/>
        </w:rPr>
      </w:pPr>
      <w:r w:rsidRPr="00E6685C">
        <w:rPr>
          <w:rFonts w:asciiTheme="minorHAnsi" w:hAnsiTheme="minorHAnsi" w:cstheme="minorHAnsi"/>
          <w:sz w:val="22"/>
          <w:szCs w:val="22"/>
        </w:rPr>
        <w:t>reprezentowanym przez:</w:t>
      </w:r>
    </w:p>
    <w:p w:rsidR="0041635A" w:rsidRPr="00E6685C" w:rsidRDefault="0041635A" w:rsidP="002A064D">
      <w:pPr>
        <w:spacing w:line="201" w:lineRule="exact"/>
        <w:rPr>
          <w:rFonts w:asciiTheme="minorHAnsi" w:hAnsiTheme="minorHAnsi" w:cstheme="minorHAnsi"/>
          <w:sz w:val="16"/>
          <w:szCs w:val="16"/>
        </w:rPr>
      </w:pPr>
    </w:p>
    <w:p w:rsidR="00724006" w:rsidRPr="00E6685C" w:rsidRDefault="002310FC" w:rsidP="002A064D">
      <w:pPr>
        <w:numPr>
          <w:ilvl w:val="0"/>
          <w:numId w:val="12"/>
        </w:numPr>
        <w:spacing w:line="360" w:lineRule="auto"/>
        <w:rPr>
          <w:rFonts w:asciiTheme="minorHAnsi" w:hAnsiTheme="minorHAnsi" w:cstheme="minorHAnsi"/>
          <w:b/>
        </w:rPr>
      </w:pPr>
      <w:r w:rsidRPr="00E6685C">
        <w:rPr>
          <w:rFonts w:asciiTheme="minorHAnsi" w:hAnsiTheme="minorHAnsi" w:cstheme="minorHAnsi"/>
          <w:b/>
        </w:rPr>
        <w:t xml:space="preserve">Radosław </w:t>
      </w:r>
      <w:proofErr w:type="spellStart"/>
      <w:r w:rsidRPr="00E6685C">
        <w:rPr>
          <w:rFonts w:asciiTheme="minorHAnsi" w:hAnsiTheme="minorHAnsi" w:cstheme="minorHAnsi"/>
          <w:b/>
        </w:rPr>
        <w:t>Sagatowski</w:t>
      </w:r>
      <w:proofErr w:type="spellEnd"/>
      <w:r w:rsidRPr="00E6685C">
        <w:rPr>
          <w:rFonts w:asciiTheme="minorHAnsi" w:hAnsiTheme="minorHAnsi" w:cstheme="minorHAnsi"/>
          <w:b/>
        </w:rPr>
        <w:t xml:space="preserve"> – Prezes Zarządu</w:t>
      </w:r>
    </w:p>
    <w:p w:rsidR="002310FC" w:rsidRPr="00E6685C" w:rsidRDefault="002310FC" w:rsidP="002A064D">
      <w:pPr>
        <w:numPr>
          <w:ilvl w:val="0"/>
          <w:numId w:val="12"/>
        </w:numPr>
        <w:spacing w:line="360" w:lineRule="auto"/>
        <w:rPr>
          <w:rFonts w:asciiTheme="minorHAnsi" w:hAnsiTheme="minorHAnsi" w:cstheme="minorHAnsi"/>
          <w:b/>
        </w:rPr>
      </w:pPr>
      <w:r w:rsidRPr="00E6685C">
        <w:rPr>
          <w:rFonts w:asciiTheme="minorHAnsi" w:hAnsiTheme="minorHAnsi" w:cstheme="minorHAnsi"/>
          <w:b/>
        </w:rPr>
        <w:t>Przemysław Skrzypek – Z-ca Prezesa Zarządu</w:t>
      </w:r>
    </w:p>
    <w:p w:rsidR="00644771" w:rsidRPr="00E6685C" w:rsidRDefault="00644771" w:rsidP="002A064D">
      <w:pPr>
        <w:autoSpaceDE w:val="0"/>
        <w:autoSpaceDN w:val="0"/>
        <w:spacing w:before="9" w:line="201" w:lineRule="exact"/>
        <w:ind w:left="-540"/>
        <w:rPr>
          <w:rFonts w:asciiTheme="minorHAnsi" w:hAnsiTheme="minorHAnsi" w:cstheme="minorHAnsi"/>
          <w:b/>
          <w:sz w:val="16"/>
          <w:szCs w:val="16"/>
        </w:rPr>
      </w:pPr>
    </w:p>
    <w:p w:rsidR="0041635A" w:rsidRPr="00E6685C" w:rsidRDefault="0041635A" w:rsidP="002A064D">
      <w:pPr>
        <w:spacing w:line="201" w:lineRule="exact"/>
        <w:ind w:left="-540"/>
        <w:rPr>
          <w:rFonts w:asciiTheme="minorHAnsi" w:hAnsiTheme="minorHAnsi" w:cstheme="minorHAnsi"/>
          <w:sz w:val="22"/>
          <w:szCs w:val="22"/>
        </w:rPr>
      </w:pPr>
      <w:r w:rsidRPr="00E6685C">
        <w:rPr>
          <w:rFonts w:asciiTheme="minorHAnsi" w:hAnsiTheme="minorHAnsi" w:cstheme="minorHAnsi"/>
          <w:sz w:val="22"/>
          <w:szCs w:val="22"/>
        </w:rPr>
        <w:t xml:space="preserve">zwanym w treści umowy </w:t>
      </w:r>
      <w:r w:rsidR="0051660A">
        <w:rPr>
          <w:rFonts w:asciiTheme="minorHAnsi" w:hAnsiTheme="minorHAnsi" w:cstheme="minorHAnsi"/>
          <w:sz w:val="22"/>
          <w:szCs w:val="22"/>
        </w:rPr>
        <w:t>„</w:t>
      </w:r>
      <w:r w:rsidRPr="00E6685C">
        <w:rPr>
          <w:rFonts w:asciiTheme="minorHAnsi" w:hAnsiTheme="minorHAnsi" w:cstheme="minorHAnsi"/>
          <w:b/>
          <w:bCs/>
          <w:sz w:val="22"/>
          <w:szCs w:val="22"/>
        </w:rPr>
        <w:t>USŁUGODAWCĄ</w:t>
      </w:r>
      <w:r w:rsidRPr="00E6685C">
        <w:rPr>
          <w:rFonts w:asciiTheme="minorHAnsi" w:hAnsiTheme="minorHAnsi" w:cstheme="minorHAnsi"/>
          <w:sz w:val="22"/>
          <w:szCs w:val="22"/>
        </w:rPr>
        <w:t>", a</w:t>
      </w:r>
    </w:p>
    <w:p w:rsidR="0041635A" w:rsidRPr="00E6685C" w:rsidRDefault="0041635A" w:rsidP="002A064D">
      <w:pPr>
        <w:spacing w:line="201" w:lineRule="exact"/>
        <w:ind w:firstLine="144"/>
        <w:rPr>
          <w:rFonts w:asciiTheme="minorHAnsi" w:hAnsiTheme="minorHAnsi" w:cstheme="minorHAnsi"/>
          <w:sz w:val="22"/>
          <w:szCs w:val="22"/>
        </w:rPr>
      </w:pPr>
    </w:p>
    <w:p w:rsidR="000C61EF" w:rsidRPr="00E6685C" w:rsidRDefault="000C61EF" w:rsidP="002A064D">
      <w:pPr>
        <w:spacing w:line="201" w:lineRule="exact"/>
        <w:ind w:left="-540"/>
        <w:rPr>
          <w:rFonts w:asciiTheme="minorHAnsi" w:hAnsiTheme="minorHAnsi" w:cstheme="minorHAnsi"/>
          <w:sz w:val="22"/>
          <w:szCs w:val="22"/>
        </w:rPr>
      </w:pPr>
      <w:r w:rsidRPr="00E6685C">
        <w:rPr>
          <w:rFonts w:asciiTheme="minorHAnsi" w:hAnsiTheme="minorHAnsi" w:cstheme="minorHAnsi"/>
          <w:sz w:val="22"/>
          <w:szCs w:val="22"/>
        </w:rPr>
        <w:t>…………………………………………………………………………………………………………………………………………………</w:t>
      </w:r>
      <w:r w:rsidR="007A0575" w:rsidRPr="00E6685C">
        <w:rPr>
          <w:rFonts w:asciiTheme="minorHAnsi" w:hAnsiTheme="minorHAnsi" w:cstheme="minorHAnsi"/>
          <w:sz w:val="22"/>
          <w:szCs w:val="22"/>
        </w:rPr>
        <w:t>…………………………..</w:t>
      </w:r>
      <w:r w:rsidRPr="00E6685C">
        <w:rPr>
          <w:rFonts w:asciiTheme="minorHAnsi" w:hAnsiTheme="minorHAnsi" w:cstheme="minorHAnsi"/>
          <w:sz w:val="22"/>
          <w:szCs w:val="22"/>
        </w:rPr>
        <w:t>.</w:t>
      </w:r>
      <w:r w:rsidR="007A0575" w:rsidRPr="00E6685C">
        <w:rPr>
          <w:rFonts w:asciiTheme="minorHAnsi" w:hAnsiTheme="minorHAnsi" w:cstheme="minorHAnsi"/>
          <w:sz w:val="22"/>
          <w:szCs w:val="22"/>
        </w:rPr>
        <w:t>.</w:t>
      </w:r>
    </w:p>
    <w:p w:rsidR="000C61EF" w:rsidRPr="00E6685C" w:rsidRDefault="000C61EF" w:rsidP="002A064D">
      <w:pPr>
        <w:spacing w:line="201" w:lineRule="exact"/>
        <w:ind w:firstLine="144"/>
        <w:rPr>
          <w:rFonts w:asciiTheme="minorHAnsi" w:hAnsiTheme="minorHAnsi" w:cstheme="minorHAnsi"/>
          <w:sz w:val="22"/>
          <w:szCs w:val="22"/>
        </w:rPr>
      </w:pPr>
    </w:p>
    <w:p w:rsidR="000C61EF" w:rsidRPr="00E6685C" w:rsidRDefault="000C61EF" w:rsidP="002A064D">
      <w:pPr>
        <w:spacing w:line="201" w:lineRule="exact"/>
        <w:ind w:left="-540"/>
        <w:rPr>
          <w:rFonts w:asciiTheme="minorHAnsi" w:hAnsiTheme="minorHAnsi" w:cstheme="minorHAnsi"/>
          <w:sz w:val="22"/>
          <w:szCs w:val="22"/>
        </w:rPr>
      </w:pPr>
      <w:r w:rsidRPr="00E6685C">
        <w:rPr>
          <w:rFonts w:asciiTheme="minorHAnsi" w:hAnsiTheme="minorHAnsi" w:cstheme="minorHAnsi"/>
          <w:sz w:val="22"/>
          <w:szCs w:val="22"/>
        </w:rPr>
        <w:t>…………………………………………………………………………………………………………………………………………………</w:t>
      </w:r>
      <w:r w:rsidR="007A0575" w:rsidRPr="00E6685C">
        <w:rPr>
          <w:rFonts w:asciiTheme="minorHAnsi" w:hAnsiTheme="minorHAnsi" w:cstheme="minorHAnsi"/>
          <w:sz w:val="22"/>
          <w:szCs w:val="22"/>
        </w:rPr>
        <w:t>…………………………….</w:t>
      </w:r>
    </w:p>
    <w:p w:rsidR="000C61EF" w:rsidRPr="00E6685C" w:rsidRDefault="000C61EF" w:rsidP="002A064D">
      <w:pPr>
        <w:spacing w:line="201" w:lineRule="exact"/>
        <w:ind w:firstLine="144"/>
        <w:rPr>
          <w:rFonts w:asciiTheme="minorHAnsi" w:hAnsiTheme="minorHAnsi" w:cstheme="minorHAnsi"/>
          <w:sz w:val="22"/>
          <w:szCs w:val="22"/>
        </w:rPr>
      </w:pPr>
    </w:p>
    <w:p w:rsidR="000C61EF" w:rsidRPr="00E6685C" w:rsidRDefault="000C61EF" w:rsidP="0023057A">
      <w:pPr>
        <w:spacing w:line="480" w:lineRule="auto"/>
        <w:ind w:hanging="540"/>
        <w:rPr>
          <w:rFonts w:asciiTheme="minorHAnsi" w:hAnsiTheme="minorHAnsi" w:cstheme="minorHAnsi"/>
          <w:sz w:val="22"/>
          <w:szCs w:val="22"/>
        </w:rPr>
      </w:pPr>
      <w:r w:rsidRPr="00E6685C">
        <w:rPr>
          <w:rFonts w:asciiTheme="minorHAnsi" w:hAnsiTheme="minorHAnsi" w:cstheme="minorHAnsi"/>
          <w:sz w:val="22"/>
          <w:szCs w:val="22"/>
        </w:rPr>
        <w:t>Dotyczy:</w:t>
      </w:r>
      <w:r w:rsidR="006D0313">
        <w:rPr>
          <w:rFonts w:asciiTheme="minorHAnsi" w:hAnsiTheme="minorHAnsi" w:cstheme="minorHAnsi"/>
          <w:sz w:val="22"/>
          <w:szCs w:val="22"/>
        </w:rPr>
        <w:t xml:space="preserve"> </w:t>
      </w:r>
      <w:r w:rsidRPr="00E6685C">
        <w:rPr>
          <w:rFonts w:asciiTheme="minorHAnsi" w:hAnsiTheme="minorHAnsi" w:cstheme="minorHAnsi"/>
          <w:sz w:val="22"/>
          <w:szCs w:val="22"/>
        </w:rPr>
        <w:t>……………………………………………………………………………………………………………………………………………………</w:t>
      </w:r>
      <w:r w:rsidR="00757920" w:rsidRPr="00E6685C">
        <w:rPr>
          <w:rFonts w:asciiTheme="minorHAnsi" w:hAnsiTheme="minorHAnsi" w:cstheme="minorHAnsi"/>
          <w:sz w:val="22"/>
          <w:szCs w:val="22"/>
        </w:rPr>
        <w:t>…….</w:t>
      </w:r>
      <w:r w:rsidRPr="00E6685C">
        <w:rPr>
          <w:rFonts w:asciiTheme="minorHAnsi" w:hAnsiTheme="minorHAnsi" w:cstheme="minorHAnsi"/>
          <w:sz w:val="22"/>
          <w:szCs w:val="22"/>
        </w:rPr>
        <w:t>……</w:t>
      </w:r>
    </w:p>
    <w:p w:rsidR="000C61EF" w:rsidRPr="00E6685C" w:rsidRDefault="000C61EF" w:rsidP="002A064D">
      <w:pPr>
        <w:spacing w:line="201" w:lineRule="exact"/>
        <w:ind w:hanging="540"/>
        <w:rPr>
          <w:rFonts w:asciiTheme="minorHAnsi" w:hAnsiTheme="minorHAnsi" w:cstheme="minorHAnsi"/>
          <w:sz w:val="22"/>
          <w:szCs w:val="22"/>
        </w:rPr>
      </w:pPr>
      <w:r w:rsidRPr="00E6685C">
        <w:rPr>
          <w:rFonts w:asciiTheme="minorHAnsi" w:hAnsiTheme="minorHAnsi" w:cstheme="minorHAnsi"/>
          <w:sz w:val="22"/>
          <w:szCs w:val="22"/>
        </w:rPr>
        <w:t>reprezentowanym przez:</w:t>
      </w:r>
    </w:p>
    <w:p w:rsidR="000C61EF" w:rsidRPr="00E6685C" w:rsidRDefault="000C61EF" w:rsidP="002A064D">
      <w:pPr>
        <w:spacing w:line="201" w:lineRule="exact"/>
        <w:ind w:firstLine="144"/>
        <w:rPr>
          <w:rFonts w:asciiTheme="minorHAnsi" w:hAnsiTheme="minorHAnsi" w:cstheme="minorHAnsi"/>
          <w:sz w:val="22"/>
          <w:szCs w:val="22"/>
        </w:rPr>
      </w:pPr>
    </w:p>
    <w:p w:rsidR="000C61EF" w:rsidRPr="00E6685C" w:rsidRDefault="000C61EF" w:rsidP="002A064D">
      <w:pPr>
        <w:ind w:hanging="540"/>
        <w:rPr>
          <w:rFonts w:asciiTheme="minorHAnsi" w:hAnsiTheme="minorHAnsi" w:cstheme="minorHAnsi"/>
          <w:sz w:val="22"/>
          <w:szCs w:val="22"/>
        </w:rPr>
      </w:pPr>
      <w:r w:rsidRPr="00E6685C">
        <w:rPr>
          <w:rFonts w:asciiTheme="minorHAnsi" w:hAnsiTheme="minorHAnsi" w:cstheme="minorHAnsi"/>
          <w:sz w:val="22"/>
          <w:szCs w:val="22"/>
        </w:rPr>
        <w:t>1)..................................................................................................................................................................................</w:t>
      </w:r>
    </w:p>
    <w:p w:rsidR="000C61EF" w:rsidRPr="00E6685C" w:rsidRDefault="000C61EF" w:rsidP="002A064D">
      <w:pPr>
        <w:rPr>
          <w:rFonts w:asciiTheme="minorHAnsi" w:hAnsiTheme="minorHAnsi" w:cstheme="minorHAnsi"/>
          <w:sz w:val="22"/>
          <w:szCs w:val="22"/>
        </w:rPr>
      </w:pPr>
    </w:p>
    <w:tbl>
      <w:tblPr>
        <w:tblStyle w:val="Tabela-Siatka"/>
        <w:tblpPr w:leftFromText="141" w:rightFromText="141" w:vertAnchor="text" w:horzAnchor="page" w:tblpX="6648" w:tblpY="145"/>
        <w:tblW w:w="0" w:type="auto"/>
        <w:tblInd w:w="0" w:type="dxa"/>
        <w:tblLook w:val="04A0" w:firstRow="1" w:lastRow="0" w:firstColumn="1" w:lastColumn="0" w:noHBand="0" w:noVBand="1"/>
        <w:tblCaption w:val="Numer PESEL klienta"/>
      </w:tblPr>
      <w:tblGrid>
        <w:gridCol w:w="317"/>
        <w:gridCol w:w="317"/>
        <w:gridCol w:w="317"/>
        <w:gridCol w:w="317"/>
        <w:gridCol w:w="317"/>
        <w:gridCol w:w="317"/>
        <w:gridCol w:w="317"/>
        <w:gridCol w:w="317"/>
        <w:gridCol w:w="317"/>
        <w:gridCol w:w="317"/>
        <w:gridCol w:w="317"/>
      </w:tblGrid>
      <w:tr w:rsidR="006330C4" w:rsidRPr="00E6685C" w:rsidTr="006330C4">
        <w:trPr>
          <w:trHeight w:val="417"/>
          <w:tblHeader/>
        </w:trPr>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c>
          <w:tcPr>
            <w:tcW w:w="317" w:type="dxa"/>
          </w:tcPr>
          <w:p w:rsidR="006330C4" w:rsidRPr="00E6685C" w:rsidRDefault="006330C4" w:rsidP="002A064D">
            <w:pPr>
              <w:rPr>
                <w:rFonts w:cstheme="minorHAnsi"/>
              </w:rPr>
            </w:pPr>
          </w:p>
        </w:tc>
      </w:tr>
    </w:tbl>
    <w:p w:rsidR="000C61EF" w:rsidRPr="00E6685C" w:rsidRDefault="000C61EF" w:rsidP="002A064D">
      <w:pPr>
        <w:rPr>
          <w:rFonts w:asciiTheme="minorHAnsi" w:hAnsiTheme="minorHAnsi" w:cstheme="minorHAnsi"/>
          <w:sz w:val="22"/>
          <w:szCs w:val="22"/>
        </w:rPr>
      </w:pPr>
    </w:p>
    <w:p w:rsidR="00244AA7" w:rsidRPr="00E6685C" w:rsidRDefault="000C61EF" w:rsidP="002A064D">
      <w:pPr>
        <w:spacing w:line="480" w:lineRule="auto"/>
        <w:ind w:hanging="709"/>
        <w:rPr>
          <w:rFonts w:asciiTheme="minorHAnsi" w:hAnsiTheme="minorHAnsi" w:cstheme="minorHAnsi"/>
          <w:b/>
          <w:sz w:val="22"/>
          <w:szCs w:val="22"/>
        </w:rPr>
      </w:pPr>
      <w:r w:rsidRPr="00E6685C">
        <w:rPr>
          <w:rFonts w:asciiTheme="minorHAnsi" w:hAnsiTheme="minorHAnsi" w:cstheme="minorHAnsi"/>
          <w:sz w:val="22"/>
          <w:szCs w:val="22"/>
        </w:rPr>
        <w:t>zwanym w treści umowy „</w:t>
      </w:r>
      <w:r w:rsidRPr="00E6685C">
        <w:rPr>
          <w:rFonts w:asciiTheme="minorHAnsi" w:hAnsiTheme="minorHAnsi" w:cstheme="minorHAnsi"/>
          <w:b/>
          <w:bCs/>
          <w:sz w:val="22"/>
          <w:szCs w:val="22"/>
        </w:rPr>
        <w:t>USŁUGOBIORCĄ</w:t>
      </w:r>
      <w:r w:rsidRPr="00E6685C">
        <w:rPr>
          <w:rFonts w:asciiTheme="minorHAnsi" w:hAnsiTheme="minorHAnsi" w:cstheme="minorHAnsi"/>
          <w:sz w:val="22"/>
          <w:szCs w:val="22"/>
        </w:rPr>
        <w:t>" osiadającym PESEL</w:t>
      </w:r>
      <w:r w:rsidR="00351B44" w:rsidRPr="00E6685C">
        <w:rPr>
          <w:rFonts w:asciiTheme="minorHAnsi" w:hAnsiTheme="minorHAnsi" w:cstheme="minorHAnsi"/>
          <w:sz w:val="22"/>
          <w:szCs w:val="22"/>
        </w:rPr>
        <w:t>:</w:t>
      </w:r>
      <w:r w:rsidR="00244AA7" w:rsidRPr="00E6685C">
        <w:rPr>
          <w:rFonts w:asciiTheme="minorHAnsi" w:hAnsiTheme="minorHAnsi" w:cstheme="minorHAnsi"/>
          <w:sz w:val="22"/>
          <w:szCs w:val="22"/>
        </w:rPr>
        <w:t xml:space="preserve"> </w:t>
      </w:r>
    </w:p>
    <w:p w:rsidR="000C61EF" w:rsidRPr="00E6685C" w:rsidRDefault="00757920" w:rsidP="002A064D">
      <w:pPr>
        <w:rPr>
          <w:rFonts w:asciiTheme="minorHAnsi" w:hAnsiTheme="minorHAnsi" w:cstheme="minorHAnsi"/>
          <w:sz w:val="22"/>
          <w:szCs w:val="22"/>
        </w:rPr>
      </w:pPr>
      <w:r w:rsidRPr="00E6685C">
        <w:rPr>
          <w:rFonts w:asciiTheme="minorHAnsi" w:hAnsiTheme="minorHAnsi" w:cstheme="minorHAnsi"/>
          <w:sz w:val="22"/>
          <w:szCs w:val="22"/>
        </w:rPr>
        <w:t xml:space="preserve"> TELEFON </w:t>
      </w:r>
      <w:r w:rsidR="000C61EF" w:rsidRPr="00E6685C">
        <w:rPr>
          <w:rFonts w:asciiTheme="minorHAnsi" w:hAnsiTheme="minorHAnsi" w:cstheme="minorHAnsi"/>
          <w:sz w:val="22"/>
          <w:szCs w:val="22"/>
        </w:rPr>
        <w:t>…………………………………………………………………….</w:t>
      </w:r>
    </w:p>
    <w:p w:rsidR="005237C3" w:rsidRPr="00E6685C" w:rsidRDefault="005237C3" w:rsidP="002A064D">
      <w:pPr>
        <w:spacing w:line="480" w:lineRule="auto"/>
        <w:rPr>
          <w:rFonts w:asciiTheme="minorHAnsi" w:hAnsiTheme="minorHAnsi" w:cstheme="minorHAnsi"/>
          <w:sz w:val="16"/>
          <w:szCs w:val="20"/>
        </w:rPr>
      </w:pPr>
    </w:p>
    <w:p w:rsidR="0041635A" w:rsidRPr="00E6685C" w:rsidRDefault="0041635A"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1.</w:t>
      </w:r>
    </w:p>
    <w:p w:rsidR="0041635A" w:rsidRPr="00E6685C" w:rsidRDefault="00377F0A" w:rsidP="002A064D">
      <w:pPr>
        <w:ind w:left="-720"/>
        <w:rPr>
          <w:rFonts w:asciiTheme="minorHAnsi" w:hAnsiTheme="minorHAnsi" w:cstheme="minorHAnsi"/>
          <w:sz w:val="22"/>
          <w:szCs w:val="22"/>
        </w:rPr>
      </w:pPr>
      <w:r w:rsidRPr="00E6685C">
        <w:rPr>
          <w:rFonts w:asciiTheme="minorHAnsi" w:hAnsiTheme="minorHAnsi" w:cstheme="minorHAnsi"/>
          <w:sz w:val="22"/>
          <w:szCs w:val="22"/>
        </w:rPr>
        <w:t xml:space="preserve">Umowa określa warunki </w:t>
      </w:r>
      <w:r w:rsidR="0055713C" w:rsidRPr="00E6685C">
        <w:rPr>
          <w:rFonts w:asciiTheme="minorHAnsi" w:hAnsiTheme="minorHAnsi" w:cstheme="minorHAnsi"/>
          <w:sz w:val="22"/>
          <w:szCs w:val="22"/>
        </w:rPr>
        <w:t>od</w:t>
      </w:r>
      <w:r w:rsidRPr="00E6685C">
        <w:rPr>
          <w:rFonts w:asciiTheme="minorHAnsi" w:hAnsiTheme="minorHAnsi" w:cstheme="minorHAnsi"/>
          <w:sz w:val="22"/>
          <w:szCs w:val="22"/>
        </w:rPr>
        <w:t>prowadzania ścieków sanitarnych</w:t>
      </w:r>
      <w:r w:rsidR="00562254" w:rsidRPr="00E6685C">
        <w:rPr>
          <w:rFonts w:asciiTheme="minorHAnsi" w:hAnsiTheme="minorHAnsi" w:cstheme="minorHAnsi"/>
          <w:sz w:val="22"/>
          <w:szCs w:val="22"/>
        </w:rPr>
        <w:t xml:space="preserve"> </w:t>
      </w:r>
      <w:r w:rsidR="0055713C" w:rsidRPr="00E6685C">
        <w:rPr>
          <w:rFonts w:asciiTheme="minorHAnsi" w:hAnsiTheme="minorHAnsi" w:cstheme="minorHAnsi"/>
          <w:sz w:val="22"/>
          <w:szCs w:val="22"/>
        </w:rPr>
        <w:t>z obiektów Usługobiorcy do kanalizacji sanitarnej oraz warunki rozliczeń finansowych za te usługi.</w:t>
      </w:r>
    </w:p>
    <w:p w:rsidR="0055713C" w:rsidRPr="00E6685C" w:rsidRDefault="0055713C" w:rsidP="002A064D">
      <w:pPr>
        <w:ind w:left="-720"/>
        <w:rPr>
          <w:rFonts w:asciiTheme="minorHAnsi" w:hAnsiTheme="minorHAnsi" w:cstheme="minorHAnsi"/>
          <w:sz w:val="22"/>
          <w:szCs w:val="22"/>
        </w:rPr>
      </w:pPr>
    </w:p>
    <w:p w:rsidR="0055713C" w:rsidRPr="00E6685C" w:rsidRDefault="0055713C" w:rsidP="002A064D">
      <w:pPr>
        <w:spacing w:line="276"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2.</w:t>
      </w:r>
    </w:p>
    <w:p w:rsidR="0055713C" w:rsidRPr="00E6685C" w:rsidRDefault="0055713C" w:rsidP="002A064D">
      <w:pPr>
        <w:ind w:left="-720"/>
        <w:rPr>
          <w:rFonts w:asciiTheme="minorHAnsi" w:hAnsiTheme="minorHAnsi" w:cstheme="minorHAnsi"/>
          <w:sz w:val="22"/>
          <w:szCs w:val="22"/>
        </w:rPr>
      </w:pPr>
      <w:r w:rsidRPr="00E6685C">
        <w:rPr>
          <w:rFonts w:asciiTheme="minorHAnsi" w:hAnsiTheme="minorHAnsi" w:cstheme="minorHAnsi"/>
          <w:sz w:val="22"/>
          <w:szCs w:val="22"/>
        </w:rPr>
        <w:t>Usługodawca zobowiązuje się do:</w:t>
      </w:r>
    </w:p>
    <w:p w:rsidR="00CD184A" w:rsidRPr="00E6685C" w:rsidRDefault="0055713C" w:rsidP="002A064D">
      <w:pPr>
        <w:numPr>
          <w:ilvl w:val="0"/>
          <w:numId w:val="2"/>
        </w:numPr>
        <w:rPr>
          <w:rFonts w:asciiTheme="minorHAnsi" w:hAnsiTheme="minorHAnsi" w:cstheme="minorHAnsi"/>
          <w:sz w:val="22"/>
          <w:szCs w:val="22"/>
        </w:rPr>
      </w:pPr>
      <w:r w:rsidRPr="00E6685C">
        <w:rPr>
          <w:rFonts w:asciiTheme="minorHAnsi" w:hAnsiTheme="minorHAnsi" w:cstheme="minorHAnsi"/>
          <w:sz w:val="22"/>
          <w:szCs w:val="22"/>
        </w:rPr>
        <w:t>Utrzymywania właściwego stanu technic</w:t>
      </w:r>
      <w:r w:rsidR="00377F0A" w:rsidRPr="00E6685C">
        <w:rPr>
          <w:rFonts w:asciiTheme="minorHAnsi" w:hAnsiTheme="minorHAnsi" w:cstheme="minorHAnsi"/>
          <w:sz w:val="22"/>
          <w:szCs w:val="22"/>
        </w:rPr>
        <w:t>znego i eksploatacji</w:t>
      </w:r>
      <w:r w:rsidRPr="00E6685C">
        <w:rPr>
          <w:rFonts w:asciiTheme="minorHAnsi" w:hAnsiTheme="minorHAnsi" w:cstheme="minorHAnsi"/>
          <w:sz w:val="22"/>
          <w:szCs w:val="22"/>
        </w:rPr>
        <w:t xml:space="preserve"> urządzeń kanalizacji sanitarnej za pierwszą studzienką na </w:t>
      </w:r>
      <w:proofErr w:type="spellStart"/>
      <w:r w:rsidRPr="00E6685C">
        <w:rPr>
          <w:rFonts w:asciiTheme="minorHAnsi" w:hAnsiTheme="minorHAnsi" w:cstheme="minorHAnsi"/>
          <w:sz w:val="22"/>
          <w:szCs w:val="22"/>
        </w:rPr>
        <w:t>przykanaliku</w:t>
      </w:r>
      <w:proofErr w:type="spellEnd"/>
      <w:r w:rsidRPr="00E6685C">
        <w:rPr>
          <w:rFonts w:asciiTheme="minorHAnsi" w:hAnsiTheme="minorHAnsi" w:cstheme="minorHAnsi"/>
          <w:sz w:val="22"/>
          <w:szCs w:val="22"/>
        </w:rPr>
        <w:t xml:space="preserve"> licząc od strony budynku </w:t>
      </w:r>
      <w:r w:rsidR="005516F6" w:rsidRPr="00E6685C">
        <w:rPr>
          <w:rFonts w:asciiTheme="minorHAnsi" w:hAnsiTheme="minorHAnsi" w:cstheme="minorHAnsi"/>
          <w:sz w:val="22"/>
          <w:szCs w:val="22"/>
        </w:rPr>
        <w:t>oraz usuwania awarii na tych urządzeniach</w:t>
      </w:r>
      <w:r w:rsidR="00472EDA">
        <w:rPr>
          <w:rFonts w:asciiTheme="minorHAnsi" w:hAnsiTheme="minorHAnsi" w:cstheme="minorHAnsi"/>
          <w:sz w:val="22"/>
          <w:szCs w:val="22"/>
        </w:rPr>
        <w:t xml:space="preserve"> </w:t>
      </w:r>
      <w:r w:rsidR="00CD184A" w:rsidRPr="00E6685C">
        <w:rPr>
          <w:rFonts w:asciiTheme="minorHAnsi" w:hAnsiTheme="minorHAnsi" w:cstheme="minorHAnsi"/>
          <w:sz w:val="22"/>
          <w:szCs w:val="22"/>
        </w:rPr>
        <w:t xml:space="preserve">chyba, </w:t>
      </w:r>
      <w:r w:rsidR="00C27E22" w:rsidRPr="00E6685C">
        <w:rPr>
          <w:rFonts w:asciiTheme="minorHAnsi" w:hAnsiTheme="minorHAnsi" w:cstheme="minorHAnsi"/>
          <w:sz w:val="22"/>
          <w:szCs w:val="22"/>
        </w:rPr>
        <w:br/>
      </w:r>
      <w:r w:rsidR="00CD184A" w:rsidRPr="00E6685C">
        <w:rPr>
          <w:rFonts w:asciiTheme="minorHAnsi" w:hAnsiTheme="minorHAnsi" w:cstheme="minorHAnsi"/>
          <w:sz w:val="22"/>
          <w:szCs w:val="22"/>
        </w:rPr>
        <w:t>że zapisy umowy przyłączeniowej stanowią inaczej.</w:t>
      </w:r>
    </w:p>
    <w:p w:rsidR="0055713C" w:rsidRPr="00E6685C" w:rsidRDefault="00377F0A" w:rsidP="002A064D">
      <w:pPr>
        <w:numPr>
          <w:ilvl w:val="0"/>
          <w:numId w:val="2"/>
        </w:numPr>
        <w:rPr>
          <w:rFonts w:asciiTheme="minorHAnsi" w:hAnsiTheme="minorHAnsi" w:cstheme="minorHAnsi"/>
          <w:sz w:val="22"/>
          <w:szCs w:val="22"/>
        </w:rPr>
      </w:pPr>
      <w:r w:rsidRPr="00E6685C">
        <w:rPr>
          <w:rFonts w:asciiTheme="minorHAnsi" w:hAnsiTheme="minorHAnsi" w:cstheme="minorHAnsi"/>
          <w:sz w:val="22"/>
          <w:szCs w:val="22"/>
        </w:rPr>
        <w:t>O</w:t>
      </w:r>
      <w:r w:rsidR="00506ACF" w:rsidRPr="00E6685C">
        <w:rPr>
          <w:rFonts w:asciiTheme="minorHAnsi" w:hAnsiTheme="minorHAnsi" w:cstheme="minorHAnsi"/>
          <w:sz w:val="22"/>
          <w:szCs w:val="22"/>
        </w:rPr>
        <w:t>dprowadzanie ścieków ze</w:t>
      </w:r>
      <w:r w:rsidR="007A1DD7" w:rsidRPr="00E6685C">
        <w:rPr>
          <w:rFonts w:asciiTheme="minorHAnsi" w:hAnsiTheme="minorHAnsi" w:cstheme="minorHAnsi"/>
          <w:sz w:val="22"/>
          <w:szCs w:val="22"/>
        </w:rPr>
        <w:t xml:space="preserve"> studzienki wymienionej w pkt 1.</w:t>
      </w:r>
    </w:p>
    <w:p w:rsidR="00FD0145" w:rsidRPr="00E6685C" w:rsidRDefault="00FD0145" w:rsidP="002A064D">
      <w:pPr>
        <w:numPr>
          <w:ilvl w:val="0"/>
          <w:numId w:val="2"/>
        </w:numPr>
        <w:rPr>
          <w:rFonts w:asciiTheme="minorHAnsi" w:hAnsiTheme="minorHAnsi" w:cstheme="minorHAnsi"/>
          <w:sz w:val="22"/>
          <w:szCs w:val="22"/>
        </w:rPr>
      </w:pPr>
      <w:r w:rsidRPr="00E6685C">
        <w:rPr>
          <w:rFonts w:asciiTheme="minorHAnsi" w:hAnsiTheme="minorHAnsi" w:cstheme="minorHAnsi"/>
          <w:sz w:val="22"/>
          <w:szCs w:val="22"/>
        </w:rPr>
        <w:t>Zawiadamiania Usługobiorcy w sposób zwyczajowo przy</w:t>
      </w:r>
      <w:r w:rsidR="006C0ACA" w:rsidRPr="00E6685C">
        <w:rPr>
          <w:rFonts w:asciiTheme="minorHAnsi" w:hAnsiTheme="minorHAnsi" w:cstheme="minorHAnsi"/>
          <w:sz w:val="22"/>
          <w:szCs w:val="22"/>
        </w:rPr>
        <w:t xml:space="preserve">jęty o przerwach </w:t>
      </w:r>
      <w:r w:rsidR="0004638F" w:rsidRPr="00E6685C">
        <w:rPr>
          <w:rFonts w:asciiTheme="minorHAnsi" w:hAnsiTheme="minorHAnsi" w:cstheme="minorHAnsi"/>
          <w:sz w:val="22"/>
          <w:szCs w:val="22"/>
        </w:rPr>
        <w:t xml:space="preserve">lub ograniczeniach </w:t>
      </w:r>
      <w:r w:rsidR="006C0ACA" w:rsidRPr="00E6685C">
        <w:rPr>
          <w:rFonts w:asciiTheme="minorHAnsi" w:hAnsiTheme="minorHAnsi" w:cstheme="minorHAnsi"/>
          <w:sz w:val="22"/>
          <w:szCs w:val="22"/>
        </w:rPr>
        <w:t>w odbiorze ścieków</w:t>
      </w:r>
      <w:r w:rsidR="00572618" w:rsidRPr="00E6685C">
        <w:rPr>
          <w:rFonts w:asciiTheme="minorHAnsi" w:hAnsiTheme="minorHAnsi" w:cstheme="minorHAnsi"/>
          <w:sz w:val="22"/>
          <w:szCs w:val="22"/>
        </w:rPr>
        <w:t xml:space="preserve"> wynikających</w:t>
      </w:r>
      <w:r w:rsidR="00086F9B" w:rsidRPr="00E6685C">
        <w:rPr>
          <w:rFonts w:asciiTheme="minorHAnsi" w:hAnsiTheme="minorHAnsi" w:cstheme="minorHAnsi"/>
          <w:sz w:val="22"/>
          <w:szCs w:val="22"/>
        </w:rPr>
        <w:t xml:space="preserve"> </w:t>
      </w:r>
      <w:r w:rsidRPr="00E6685C">
        <w:rPr>
          <w:rFonts w:asciiTheme="minorHAnsi" w:hAnsiTheme="minorHAnsi" w:cstheme="minorHAnsi"/>
          <w:sz w:val="22"/>
          <w:szCs w:val="22"/>
        </w:rPr>
        <w:t xml:space="preserve">z planowanych prac konserwacyjnych, remontowych i modernizacyjnych na zewnętrznych sieciach kanalizacyjnych wg pkt 1co najmniej na dwa dni przed planowanym terminem, </w:t>
      </w:r>
      <w:r w:rsidR="00086F9B" w:rsidRPr="00E6685C">
        <w:rPr>
          <w:rFonts w:asciiTheme="minorHAnsi" w:hAnsiTheme="minorHAnsi" w:cstheme="minorHAnsi"/>
          <w:sz w:val="22"/>
          <w:szCs w:val="22"/>
        </w:rPr>
        <w:br/>
      </w:r>
      <w:r w:rsidRPr="00E6685C">
        <w:rPr>
          <w:rFonts w:asciiTheme="minorHAnsi" w:hAnsiTheme="minorHAnsi" w:cstheme="minorHAnsi"/>
          <w:sz w:val="22"/>
          <w:szCs w:val="22"/>
        </w:rPr>
        <w:t>a gdyby przerwy te miały trwać ponad 8 godzin, na siedem dni przed planowanym terminem.</w:t>
      </w:r>
    </w:p>
    <w:p w:rsidR="00562254" w:rsidRPr="00E6685C" w:rsidRDefault="00562254" w:rsidP="002A064D">
      <w:pPr>
        <w:numPr>
          <w:ilvl w:val="0"/>
          <w:numId w:val="2"/>
        </w:numPr>
        <w:rPr>
          <w:rFonts w:asciiTheme="minorHAnsi" w:hAnsiTheme="minorHAnsi" w:cstheme="minorHAnsi"/>
          <w:sz w:val="22"/>
          <w:szCs w:val="22"/>
        </w:rPr>
      </w:pPr>
      <w:r w:rsidRPr="00E6685C">
        <w:rPr>
          <w:rFonts w:asciiTheme="minorHAnsi" w:hAnsiTheme="minorHAnsi" w:cstheme="minorHAnsi"/>
          <w:sz w:val="22"/>
          <w:szCs w:val="22"/>
        </w:rPr>
        <w:t>Uzgodnienia z Usługobiorcą zakresu naruszenia infrastruktury terenu w przypadku konieczności usunięci</w:t>
      </w:r>
      <w:r w:rsidR="00377F0A" w:rsidRPr="00E6685C">
        <w:rPr>
          <w:rFonts w:asciiTheme="minorHAnsi" w:hAnsiTheme="minorHAnsi" w:cstheme="minorHAnsi"/>
          <w:sz w:val="22"/>
          <w:szCs w:val="22"/>
        </w:rPr>
        <w:t>a awarii sieci</w:t>
      </w:r>
      <w:r w:rsidRPr="00E6685C">
        <w:rPr>
          <w:rFonts w:asciiTheme="minorHAnsi" w:hAnsiTheme="minorHAnsi" w:cstheme="minorHAnsi"/>
          <w:sz w:val="22"/>
          <w:szCs w:val="22"/>
        </w:rPr>
        <w:t xml:space="preserve"> kanalizacji sanitarnej oraz doprowadzenia przedmiotowego terenu do stanu sprzed awarii.</w:t>
      </w:r>
    </w:p>
    <w:p w:rsidR="003E20BE" w:rsidRPr="00E6685C" w:rsidRDefault="005516F6" w:rsidP="002A064D">
      <w:pPr>
        <w:numPr>
          <w:ilvl w:val="0"/>
          <w:numId w:val="2"/>
        </w:numPr>
        <w:rPr>
          <w:rFonts w:asciiTheme="minorHAnsi" w:hAnsiTheme="minorHAnsi" w:cstheme="minorHAnsi"/>
          <w:sz w:val="22"/>
          <w:szCs w:val="22"/>
        </w:rPr>
      </w:pPr>
      <w:r w:rsidRPr="00E6685C">
        <w:rPr>
          <w:rFonts w:asciiTheme="minorHAnsi" w:hAnsiTheme="minorHAnsi" w:cstheme="minorHAnsi"/>
          <w:sz w:val="22"/>
          <w:szCs w:val="22"/>
        </w:rPr>
        <w:t>Odczytywania wskazań urządzenia pomiarowego i  wodomierzy oraz r</w:t>
      </w:r>
      <w:r w:rsidR="003E20BE" w:rsidRPr="00E6685C">
        <w:rPr>
          <w:rFonts w:asciiTheme="minorHAnsi" w:hAnsiTheme="minorHAnsi" w:cstheme="minorHAnsi"/>
          <w:sz w:val="22"/>
          <w:szCs w:val="22"/>
        </w:rPr>
        <w:t xml:space="preserve">ozliczania </w:t>
      </w:r>
      <w:r w:rsidR="004323D3" w:rsidRPr="00E6685C">
        <w:rPr>
          <w:rFonts w:asciiTheme="minorHAnsi" w:hAnsiTheme="minorHAnsi" w:cstheme="minorHAnsi"/>
          <w:sz w:val="22"/>
          <w:szCs w:val="22"/>
        </w:rPr>
        <w:t>należności za</w:t>
      </w:r>
      <w:r w:rsidR="003E20BE" w:rsidRPr="00E6685C">
        <w:rPr>
          <w:rFonts w:asciiTheme="minorHAnsi" w:hAnsiTheme="minorHAnsi" w:cstheme="minorHAnsi"/>
          <w:sz w:val="22"/>
          <w:szCs w:val="22"/>
        </w:rPr>
        <w:t xml:space="preserve"> odprowadzone ścieki.</w:t>
      </w:r>
    </w:p>
    <w:p w:rsidR="00EA645A" w:rsidRPr="00E6685C" w:rsidRDefault="00EA645A" w:rsidP="002A064D">
      <w:pPr>
        <w:rPr>
          <w:rFonts w:asciiTheme="minorHAnsi" w:hAnsiTheme="minorHAnsi" w:cstheme="minorHAnsi"/>
          <w:sz w:val="22"/>
          <w:szCs w:val="22"/>
        </w:rPr>
      </w:pPr>
    </w:p>
    <w:p w:rsidR="00EA645A" w:rsidRPr="00E6685C" w:rsidRDefault="00FE350F" w:rsidP="002A064D">
      <w:pPr>
        <w:spacing w:line="276"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3</w:t>
      </w:r>
      <w:r w:rsidR="00EA645A" w:rsidRPr="00E6685C">
        <w:rPr>
          <w:rFonts w:asciiTheme="minorHAnsi" w:hAnsiTheme="minorHAnsi" w:cstheme="minorHAnsi"/>
          <w:sz w:val="22"/>
          <w:szCs w:val="22"/>
        </w:rPr>
        <w:t>.</w:t>
      </w:r>
    </w:p>
    <w:p w:rsidR="00EA645A" w:rsidRPr="00E6685C" w:rsidRDefault="00EA645A" w:rsidP="002A064D">
      <w:pPr>
        <w:ind w:left="-540" w:hanging="180"/>
        <w:rPr>
          <w:rFonts w:asciiTheme="minorHAnsi" w:hAnsiTheme="minorHAnsi" w:cstheme="minorHAnsi"/>
          <w:sz w:val="22"/>
          <w:szCs w:val="22"/>
        </w:rPr>
      </w:pPr>
      <w:r w:rsidRPr="00E6685C">
        <w:rPr>
          <w:rFonts w:asciiTheme="minorHAnsi" w:hAnsiTheme="minorHAnsi" w:cstheme="minorHAnsi"/>
          <w:sz w:val="22"/>
          <w:szCs w:val="22"/>
        </w:rPr>
        <w:t>Usługobiorca zobowiązuje się do:</w:t>
      </w:r>
    </w:p>
    <w:p w:rsidR="00EA645A" w:rsidRPr="00E6685C" w:rsidRDefault="00EA645A"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Utrzyman</w:t>
      </w:r>
      <w:r w:rsidR="00607A02" w:rsidRPr="00E6685C">
        <w:rPr>
          <w:rFonts w:asciiTheme="minorHAnsi" w:hAnsiTheme="minorHAnsi" w:cstheme="minorHAnsi"/>
          <w:sz w:val="22"/>
          <w:szCs w:val="22"/>
        </w:rPr>
        <w:t>i</w:t>
      </w:r>
      <w:r w:rsidRPr="00E6685C">
        <w:rPr>
          <w:rFonts w:asciiTheme="minorHAnsi" w:hAnsiTheme="minorHAnsi" w:cstheme="minorHAnsi"/>
          <w:sz w:val="22"/>
          <w:szCs w:val="22"/>
        </w:rPr>
        <w:t>a stan</w:t>
      </w:r>
      <w:r w:rsidR="00FE350F" w:rsidRPr="00E6685C">
        <w:rPr>
          <w:rFonts w:asciiTheme="minorHAnsi" w:hAnsiTheme="minorHAnsi" w:cstheme="minorHAnsi"/>
          <w:sz w:val="22"/>
          <w:szCs w:val="22"/>
        </w:rPr>
        <w:t>u technicznego instalacji</w:t>
      </w:r>
      <w:r w:rsidRPr="00E6685C">
        <w:rPr>
          <w:rFonts w:asciiTheme="minorHAnsi" w:hAnsiTheme="minorHAnsi" w:cstheme="minorHAnsi"/>
          <w:sz w:val="22"/>
          <w:szCs w:val="22"/>
        </w:rPr>
        <w:t xml:space="preserve"> kanalizacyjnej </w:t>
      </w:r>
      <w:r w:rsidR="00CA6496" w:rsidRPr="00E6685C">
        <w:rPr>
          <w:rFonts w:asciiTheme="minorHAnsi" w:hAnsiTheme="minorHAnsi" w:cstheme="minorHAnsi"/>
          <w:sz w:val="22"/>
          <w:szCs w:val="22"/>
        </w:rPr>
        <w:t>w obiektach będących w jego posiadaniu</w:t>
      </w:r>
      <w:r w:rsidRPr="00E6685C">
        <w:rPr>
          <w:rFonts w:asciiTheme="minorHAnsi" w:hAnsiTheme="minorHAnsi" w:cstheme="minorHAnsi"/>
          <w:sz w:val="22"/>
          <w:szCs w:val="22"/>
        </w:rPr>
        <w:t>, gwarantującego właściwe warunki techniczne</w:t>
      </w:r>
      <w:r w:rsidR="00D4071F" w:rsidRPr="00E6685C">
        <w:rPr>
          <w:rFonts w:asciiTheme="minorHAnsi" w:hAnsiTheme="minorHAnsi" w:cstheme="minorHAnsi"/>
          <w:sz w:val="22"/>
          <w:szCs w:val="22"/>
        </w:rPr>
        <w:t xml:space="preserve"> </w:t>
      </w:r>
      <w:r w:rsidRPr="00E6685C">
        <w:rPr>
          <w:rFonts w:asciiTheme="minorHAnsi" w:hAnsiTheme="minorHAnsi" w:cstheme="minorHAnsi"/>
          <w:sz w:val="22"/>
          <w:szCs w:val="22"/>
        </w:rPr>
        <w:t xml:space="preserve">i higieniczne </w:t>
      </w:r>
      <w:r w:rsidR="00D4071F" w:rsidRPr="00E6685C">
        <w:rPr>
          <w:rFonts w:asciiTheme="minorHAnsi" w:hAnsiTheme="minorHAnsi" w:cstheme="minorHAnsi"/>
          <w:sz w:val="22"/>
          <w:szCs w:val="22"/>
        </w:rPr>
        <w:t xml:space="preserve">odprowadzania </w:t>
      </w:r>
      <w:r w:rsidR="00FA0201" w:rsidRPr="00E6685C">
        <w:rPr>
          <w:rFonts w:asciiTheme="minorHAnsi" w:hAnsiTheme="minorHAnsi" w:cstheme="minorHAnsi"/>
          <w:sz w:val="22"/>
          <w:szCs w:val="22"/>
        </w:rPr>
        <w:t>ś</w:t>
      </w:r>
      <w:r w:rsidR="00D4071F" w:rsidRPr="00E6685C">
        <w:rPr>
          <w:rFonts w:asciiTheme="minorHAnsi" w:hAnsiTheme="minorHAnsi" w:cstheme="minorHAnsi"/>
          <w:sz w:val="22"/>
          <w:szCs w:val="22"/>
        </w:rPr>
        <w:t>cieków.</w:t>
      </w:r>
    </w:p>
    <w:p w:rsidR="00A916E2" w:rsidRPr="00E6685C" w:rsidRDefault="00A916E2"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Ponoszenia odpowiedzial</w:t>
      </w:r>
      <w:r w:rsidR="00AA4C6A" w:rsidRPr="00E6685C">
        <w:rPr>
          <w:rFonts w:asciiTheme="minorHAnsi" w:hAnsiTheme="minorHAnsi" w:cstheme="minorHAnsi"/>
          <w:sz w:val="22"/>
          <w:szCs w:val="22"/>
        </w:rPr>
        <w:t>ności materialnej za zniszczenie</w:t>
      </w:r>
      <w:r w:rsidRPr="00E6685C">
        <w:rPr>
          <w:rFonts w:asciiTheme="minorHAnsi" w:hAnsiTheme="minorHAnsi" w:cstheme="minorHAnsi"/>
          <w:sz w:val="22"/>
          <w:szCs w:val="22"/>
        </w:rPr>
        <w:t xml:space="preserve"> z jego winy przyłącza kanalizacyjnego oraz natychmiastowego zgłoszenia do Usługodawcy tego faktu.</w:t>
      </w:r>
    </w:p>
    <w:p w:rsidR="00D4071F" w:rsidRPr="00E6685C" w:rsidRDefault="00607A02"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Informowania Usługodawcy o liczbie</w:t>
      </w:r>
      <w:r w:rsidR="00D4071F" w:rsidRPr="00E6685C">
        <w:rPr>
          <w:rFonts w:asciiTheme="minorHAnsi" w:hAnsiTheme="minorHAnsi" w:cstheme="minorHAnsi"/>
          <w:sz w:val="22"/>
          <w:szCs w:val="22"/>
        </w:rPr>
        <w:t xml:space="preserve"> osób zamieszkujących obiekty mieszkalne oraz lokalizacji i charakterze działalności lokali usługowych znajdujących się w obiektach będących w zarządzaniu Usługobiorcy.</w:t>
      </w:r>
    </w:p>
    <w:p w:rsidR="00D4071F" w:rsidRPr="00E6685C" w:rsidRDefault="00D4071F"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lastRenderedPageBreak/>
        <w:t>W przypadku zmiany właściciela obiektu Usługobiorca zawiadomi o tym Usługodawcę wskazując zarazem nowego użytkownika i datę od której obowiązuje ta zmiana. Do czasu podpisania umowy z nowym użytkownikiem obowiązki wynikające z postanowień przedmiotowej umowy spoczywają na Usługobiorcy.</w:t>
      </w:r>
    </w:p>
    <w:p w:rsidR="00607A02" w:rsidRPr="00E6685C" w:rsidRDefault="00607A02"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Zawarcia odrębnej umowy o odprowadzanie ścieków do miejskiej kanalizacji sanitarnej w przypadku prowadzenia w obiektach będących w jego zarządzaniu działalności produkcyjnej lub usługowej, przy czym Usługodawca zastrzega sobie prawo kontroli jakości tych ścieków.</w:t>
      </w:r>
    </w:p>
    <w:p w:rsidR="00FF06C7" w:rsidRPr="00E6685C" w:rsidRDefault="00FF06C7"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Pokrycia kosztów badań laboratoryjnych jakości ścieków wymienionych w § 5 pkt 6.</w:t>
      </w:r>
    </w:p>
    <w:p w:rsidR="005516F6" w:rsidRPr="00E6685C" w:rsidRDefault="005516F6"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Naprawy, konserwacji i legalizacji urządzenia pomiarowego wskazującego ilość odprowadzanych ścieków.</w:t>
      </w:r>
    </w:p>
    <w:p w:rsidR="00607A02" w:rsidRPr="00E6685C" w:rsidRDefault="00607A02"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 xml:space="preserve">Powiadomienia Usługodawcy o zmianie adresu do korespondencji. </w:t>
      </w:r>
      <w:r w:rsidR="00CA786C" w:rsidRPr="00E6685C">
        <w:rPr>
          <w:rFonts w:asciiTheme="minorHAnsi" w:hAnsiTheme="minorHAnsi" w:cstheme="minorHAnsi"/>
          <w:sz w:val="22"/>
          <w:szCs w:val="22"/>
        </w:rPr>
        <w:t>Konsekwencje nie poinformowania</w:t>
      </w:r>
      <w:r w:rsidR="00CA786C" w:rsidRPr="00E6685C">
        <w:rPr>
          <w:rFonts w:asciiTheme="minorHAnsi" w:hAnsiTheme="minorHAnsi" w:cstheme="minorHAnsi"/>
          <w:sz w:val="22"/>
          <w:szCs w:val="22"/>
        </w:rPr>
        <w:br/>
      </w:r>
      <w:r w:rsidRPr="00E6685C">
        <w:rPr>
          <w:rFonts w:asciiTheme="minorHAnsi" w:hAnsiTheme="minorHAnsi" w:cstheme="minorHAnsi"/>
          <w:sz w:val="22"/>
          <w:szCs w:val="22"/>
        </w:rPr>
        <w:t>o zmianie adresu obciążają Usługobiorcę.</w:t>
      </w:r>
    </w:p>
    <w:p w:rsidR="00A753B1" w:rsidRPr="00E6685C" w:rsidRDefault="00AF4457" w:rsidP="002A064D">
      <w:pPr>
        <w:numPr>
          <w:ilvl w:val="0"/>
          <w:numId w:val="4"/>
        </w:numPr>
        <w:rPr>
          <w:rFonts w:asciiTheme="minorHAnsi" w:hAnsiTheme="minorHAnsi" w:cstheme="minorHAnsi"/>
          <w:sz w:val="22"/>
          <w:szCs w:val="22"/>
        </w:rPr>
      </w:pPr>
      <w:r w:rsidRPr="00E6685C">
        <w:rPr>
          <w:rFonts w:asciiTheme="minorHAnsi" w:hAnsiTheme="minorHAnsi" w:cstheme="minorHAnsi"/>
          <w:sz w:val="22"/>
          <w:szCs w:val="22"/>
        </w:rPr>
        <w:t>Powiadomienia Usługodawcy o</w:t>
      </w:r>
      <w:r w:rsidR="001F1A04" w:rsidRPr="00E6685C">
        <w:rPr>
          <w:rFonts w:asciiTheme="minorHAnsi" w:hAnsiTheme="minorHAnsi" w:cstheme="minorHAnsi"/>
          <w:sz w:val="22"/>
          <w:szCs w:val="22"/>
        </w:rPr>
        <w:t xml:space="preserve"> własnych ujęciach wody w celu prawidłowego ustalania opłat za odprowadzania ścieków.</w:t>
      </w:r>
    </w:p>
    <w:p w:rsidR="00C1316C" w:rsidRPr="00E6685C" w:rsidRDefault="00FE350F"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4</w:t>
      </w:r>
      <w:r w:rsidR="00C1316C" w:rsidRPr="00E6685C">
        <w:rPr>
          <w:rFonts w:asciiTheme="minorHAnsi" w:hAnsiTheme="minorHAnsi" w:cstheme="minorHAnsi"/>
          <w:sz w:val="22"/>
          <w:szCs w:val="22"/>
        </w:rPr>
        <w:t>.</w:t>
      </w:r>
    </w:p>
    <w:p w:rsidR="00A753B1" w:rsidRPr="00E6685C" w:rsidRDefault="00FE350F" w:rsidP="002A064D">
      <w:pPr>
        <w:ind w:left="-720"/>
        <w:rPr>
          <w:rFonts w:asciiTheme="minorHAnsi" w:hAnsiTheme="minorHAnsi" w:cstheme="minorHAnsi"/>
          <w:sz w:val="22"/>
          <w:szCs w:val="22"/>
        </w:rPr>
      </w:pPr>
      <w:r w:rsidRPr="00E6685C">
        <w:rPr>
          <w:rFonts w:asciiTheme="minorHAnsi" w:hAnsiTheme="minorHAnsi" w:cstheme="minorHAnsi"/>
          <w:sz w:val="22"/>
          <w:szCs w:val="22"/>
        </w:rPr>
        <w:t>Zasady rozliczania</w:t>
      </w:r>
      <w:r w:rsidR="00C1316C" w:rsidRPr="00E6685C">
        <w:rPr>
          <w:rFonts w:asciiTheme="minorHAnsi" w:hAnsiTheme="minorHAnsi" w:cstheme="minorHAnsi"/>
          <w:sz w:val="22"/>
          <w:szCs w:val="22"/>
        </w:rPr>
        <w:t xml:space="preserve"> ilości odprowadzonych ścieków sanitarnych:</w:t>
      </w:r>
    </w:p>
    <w:p w:rsidR="00C1316C" w:rsidRPr="00E6685C" w:rsidRDefault="00C1316C"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Obowiązujące są cen</w:t>
      </w:r>
      <w:r w:rsidR="00FE350F" w:rsidRPr="00E6685C">
        <w:rPr>
          <w:rFonts w:asciiTheme="minorHAnsi" w:hAnsiTheme="minorHAnsi" w:cstheme="minorHAnsi"/>
          <w:sz w:val="22"/>
          <w:szCs w:val="22"/>
        </w:rPr>
        <w:t xml:space="preserve">y jednostkowe za 1m³ </w:t>
      </w:r>
      <w:r w:rsidRPr="00E6685C">
        <w:rPr>
          <w:rFonts w:asciiTheme="minorHAnsi" w:hAnsiTheme="minorHAnsi" w:cstheme="minorHAnsi"/>
          <w:sz w:val="22"/>
          <w:szCs w:val="22"/>
        </w:rPr>
        <w:t>odprowadzonych ścieków oraz opłaty st</w:t>
      </w:r>
      <w:r w:rsidR="00E747C2" w:rsidRPr="00E6685C">
        <w:rPr>
          <w:rFonts w:asciiTheme="minorHAnsi" w:hAnsiTheme="minorHAnsi" w:cstheme="minorHAnsi"/>
          <w:sz w:val="22"/>
          <w:szCs w:val="22"/>
        </w:rPr>
        <w:t>a</w:t>
      </w:r>
      <w:r w:rsidR="00FE350F" w:rsidRPr="00E6685C">
        <w:rPr>
          <w:rFonts w:asciiTheme="minorHAnsi" w:hAnsiTheme="minorHAnsi" w:cstheme="minorHAnsi"/>
          <w:sz w:val="22"/>
          <w:szCs w:val="22"/>
        </w:rPr>
        <w:t>łe za usługi rozliczeniowe</w:t>
      </w:r>
      <w:r w:rsidRPr="00E6685C">
        <w:rPr>
          <w:rFonts w:asciiTheme="minorHAnsi" w:hAnsiTheme="minorHAnsi" w:cstheme="minorHAnsi"/>
          <w:sz w:val="22"/>
          <w:szCs w:val="22"/>
        </w:rPr>
        <w:t xml:space="preserve"> zatwierdzone</w:t>
      </w:r>
      <w:r w:rsidR="00E747C2" w:rsidRPr="00E6685C">
        <w:rPr>
          <w:rFonts w:asciiTheme="minorHAnsi" w:hAnsiTheme="minorHAnsi" w:cstheme="minorHAnsi"/>
          <w:sz w:val="22"/>
          <w:szCs w:val="22"/>
        </w:rPr>
        <w:t xml:space="preserve"> przez właściwy organ powiększone o stawkę podatku od towarów i usług obowiązującą na moment powstania obowiązku podatkowego.</w:t>
      </w:r>
      <w:r w:rsidR="00607A02" w:rsidRPr="00E6685C">
        <w:rPr>
          <w:rFonts w:asciiTheme="minorHAnsi" w:hAnsiTheme="minorHAnsi" w:cstheme="minorHAnsi"/>
          <w:sz w:val="22"/>
          <w:szCs w:val="22"/>
        </w:rPr>
        <w:t xml:space="preserve"> Okres obrachunkowy wynosi 3 miesiące.</w:t>
      </w:r>
    </w:p>
    <w:p w:rsidR="00FE350F" w:rsidRPr="00E6685C" w:rsidRDefault="00FE350F"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Ilość</w:t>
      </w:r>
      <w:r w:rsidR="00D0144D" w:rsidRPr="00E6685C">
        <w:rPr>
          <w:rFonts w:asciiTheme="minorHAnsi" w:hAnsiTheme="minorHAnsi" w:cstheme="minorHAnsi"/>
          <w:sz w:val="22"/>
          <w:szCs w:val="22"/>
        </w:rPr>
        <w:t xml:space="preserve"> odprowadzonych ścieków określa się według wskazań urządzenia pomiarowego zainstalowanego przez Usługobiorcę.</w:t>
      </w:r>
    </w:p>
    <w:p w:rsidR="00C1316C" w:rsidRPr="00E6685C" w:rsidRDefault="00D0144D"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 xml:space="preserve">W przypadku braku urządzenia pomiarowego </w:t>
      </w:r>
      <w:r w:rsidR="005516F6" w:rsidRPr="00E6685C">
        <w:rPr>
          <w:rFonts w:asciiTheme="minorHAnsi" w:hAnsiTheme="minorHAnsi" w:cstheme="minorHAnsi"/>
          <w:sz w:val="22"/>
          <w:szCs w:val="22"/>
        </w:rPr>
        <w:t>i</w:t>
      </w:r>
      <w:r w:rsidR="00FE350F" w:rsidRPr="00E6685C">
        <w:rPr>
          <w:rFonts w:asciiTheme="minorHAnsi" w:hAnsiTheme="minorHAnsi" w:cstheme="minorHAnsi"/>
          <w:sz w:val="22"/>
          <w:szCs w:val="22"/>
        </w:rPr>
        <w:t>lość odprowadzonych ścieków</w:t>
      </w:r>
      <w:r w:rsidR="00E747C2" w:rsidRPr="00E6685C">
        <w:rPr>
          <w:rFonts w:asciiTheme="minorHAnsi" w:hAnsiTheme="minorHAnsi" w:cstheme="minorHAnsi"/>
          <w:sz w:val="22"/>
          <w:szCs w:val="22"/>
        </w:rPr>
        <w:t xml:space="preserve"> określa się na podstawie wskazań wodomierzy zamontowanych na p</w:t>
      </w:r>
      <w:r w:rsidR="005516F6" w:rsidRPr="00E6685C">
        <w:rPr>
          <w:rFonts w:asciiTheme="minorHAnsi" w:hAnsiTheme="minorHAnsi" w:cstheme="minorHAnsi"/>
          <w:sz w:val="22"/>
          <w:szCs w:val="22"/>
        </w:rPr>
        <w:t>rzyłączach do obiektów będących</w:t>
      </w:r>
      <w:r w:rsidR="00FE350F" w:rsidRPr="00E6685C">
        <w:rPr>
          <w:rFonts w:asciiTheme="minorHAnsi" w:hAnsiTheme="minorHAnsi" w:cstheme="minorHAnsi"/>
          <w:sz w:val="22"/>
          <w:szCs w:val="22"/>
        </w:rPr>
        <w:t xml:space="preserve"> </w:t>
      </w:r>
      <w:r w:rsidR="00E747C2" w:rsidRPr="00E6685C">
        <w:rPr>
          <w:rFonts w:asciiTheme="minorHAnsi" w:hAnsiTheme="minorHAnsi" w:cstheme="minorHAnsi"/>
          <w:sz w:val="22"/>
          <w:szCs w:val="22"/>
        </w:rPr>
        <w:t>w z</w:t>
      </w:r>
      <w:r w:rsidR="00CA16BC" w:rsidRPr="00E6685C">
        <w:rPr>
          <w:rFonts w:asciiTheme="minorHAnsi" w:hAnsiTheme="minorHAnsi" w:cstheme="minorHAnsi"/>
          <w:sz w:val="22"/>
          <w:szCs w:val="22"/>
        </w:rPr>
        <w:t>a</w:t>
      </w:r>
      <w:r w:rsidR="00FE350F" w:rsidRPr="00E6685C">
        <w:rPr>
          <w:rFonts w:asciiTheme="minorHAnsi" w:hAnsiTheme="minorHAnsi" w:cstheme="minorHAnsi"/>
          <w:sz w:val="22"/>
          <w:szCs w:val="22"/>
        </w:rPr>
        <w:t>rządzaniu</w:t>
      </w:r>
      <w:r w:rsidR="00CA786C" w:rsidRPr="00E6685C">
        <w:rPr>
          <w:rFonts w:asciiTheme="minorHAnsi" w:hAnsiTheme="minorHAnsi" w:cstheme="minorHAnsi"/>
          <w:sz w:val="22"/>
          <w:szCs w:val="22"/>
        </w:rPr>
        <w:t xml:space="preserve"> Usługobiorcy.</w:t>
      </w:r>
      <w:r w:rsidR="00CA786C" w:rsidRPr="00E6685C">
        <w:rPr>
          <w:rFonts w:asciiTheme="minorHAnsi" w:hAnsiTheme="minorHAnsi" w:cstheme="minorHAnsi"/>
          <w:sz w:val="22"/>
          <w:szCs w:val="22"/>
        </w:rPr>
        <w:br/>
      </w:r>
      <w:r w:rsidRPr="00E6685C">
        <w:rPr>
          <w:rFonts w:asciiTheme="minorHAnsi" w:hAnsiTheme="minorHAnsi" w:cstheme="minorHAnsi"/>
          <w:sz w:val="22"/>
          <w:szCs w:val="22"/>
        </w:rPr>
        <w:t>W takim przypadku ilość  ścieków jest równoważna ilości pobranej wody.</w:t>
      </w:r>
    </w:p>
    <w:p w:rsidR="00607A02" w:rsidRPr="00E6685C" w:rsidRDefault="00313652"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Dla Usługobiorców nie pos</w:t>
      </w:r>
      <w:r w:rsidR="00FE350F" w:rsidRPr="00E6685C">
        <w:rPr>
          <w:rFonts w:asciiTheme="minorHAnsi" w:hAnsiTheme="minorHAnsi" w:cstheme="minorHAnsi"/>
          <w:sz w:val="22"/>
          <w:szCs w:val="22"/>
        </w:rPr>
        <w:t xml:space="preserve">iadających </w:t>
      </w:r>
      <w:r w:rsidR="00D0144D" w:rsidRPr="00E6685C">
        <w:rPr>
          <w:rFonts w:asciiTheme="minorHAnsi" w:hAnsiTheme="minorHAnsi" w:cstheme="minorHAnsi"/>
          <w:sz w:val="22"/>
          <w:szCs w:val="22"/>
        </w:rPr>
        <w:t>urządzenia</w:t>
      </w:r>
      <w:r w:rsidR="009C001D" w:rsidRPr="00E6685C">
        <w:rPr>
          <w:rFonts w:asciiTheme="minorHAnsi" w:hAnsiTheme="minorHAnsi" w:cstheme="minorHAnsi"/>
          <w:sz w:val="22"/>
          <w:szCs w:val="22"/>
        </w:rPr>
        <w:t xml:space="preserve"> pomiarowego lub</w:t>
      </w:r>
      <w:r w:rsidR="00D0144D" w:rsidRPr="00E6685C">
        <w:rPr>
          <w:rFonts w:asciiTheme="minorHAnsi" w:hAnsiTheme="minorHAnsi" w:cstheme="minorHAnsi"/>
          <w:sz w:val="22"/>
          <w:szCs w:val="22"/>
        </w:rPr>
        <w:t xml:space="preserve"> </w:t>
      </w:r>
      <w:r w:rsidR="00FE350F" w:rsidRPr="00E6685C">
        <w:rPr>
          <w:rFonts w:asciiTheme="minorHAnsi" w:hAnsiTheme="minorHAnsi" w:cstheme="minorHAnsi"/>
          <w:sz w:val="22"/>
          <w:szCs w:val="22"/>
        </w:rPr>
        <w:t>wodomierza ilość ścieków</w:t>
      </w:r>
      <w:r w:rsidRPr="00E6685C">
        <w:rPr>
          <w:rFonts w:asciiTheme="minorHAnsi" w:hAnsiTheme="minorHAnsi" w:cstheme="minorHAnsi"/>
          <w:sz w:val="22"/>
          <w:szCs w:val="22"/>
        </w:rPr>
        <w:t xml:space="preserve"> nalicza się wg normatywów zawartych</w:t>
      </w:r>
      <w:r w:rsidR="00086F9B" w:rsidRPr="00E6685C">
        <w:rPr>
          <w:rFonts w:asciiTheme="minorHAnsi" w:hAnsiTheme="minorHAnsi" w:cstheme="minorHAnsi"/>
          <w:sz w:val="22"/>
          <w:szCs w:val="22"/>
        </w:rPr>
        <w:t xml:space="preserve"> </w:t>
      </w:r>
      <w:r w:rsidR="00607A02" w:rsidRPr="00E6685C">
        <w:rPr>
          <w:rFonts w:asciiTheme="minorHAnsi" w:hAnsiTheme="minorHAnsi" w:cstheme="minorHAnsi"/>
          <w:sz w:val="22"/>
          <w:szCs w:val="22"/>
        </w:rPr>
        <w:t xml:space="preserve">w Rozporządzeniu Ministra Infrastruktury z dnia 14.01.2002r. w sprawie określenia przeciętnych norm zużycia wody (Dz. U. Nr 8 poz. 70). </w:t>
      </w:r>
    </w:p>
    <w:p w:rsidR="00CD4869" w:rsidRPr="00E6685C" w:rsidRDefault="00CD4869"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 xml:space="preserve">Odczyty wodomierzy </w:t>
      </w:r>
      <w:r w:rsidR="00D0144D" w:rsidRPr="00E6685C">
        <w:rPr>
          <w:rFonts w:asciiTheme="minorHAnsi" w:hAnsiTheme="minorHAnsi" w:cstheme="minorHAnsi"/>
          <w:sz w:val="22"/>
          <w:szCs w:val="22"/>
        </w:rPr>
        <w:t xml:space="preserve">lub urządzenia pomiarowego </w:t>
      </w:r>
      <w:r w:rsidRPr="00E6685C">
        <w:rPr>
          <w:rFonts w:asciiTheme="minorHAnsi" w:hAnsiTheme="minorHAnsi" w:cstheme="minorHAnsi"/>
          <w:sz w:val="22"/>
          <w:szCs w:val="22"/>
        </w:rPr>
        <w:t>dokonywane będą co najmniej co 3 miesiące w obecności Usługobiorcy.</w:t>
      </w:r>
    </w:p>
    <w:p w:rsidR="00F47219" w:rsidRPr="00E6685C" w:rsidRDefault="00F47219"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 xml:space="preserve">W przypadku niesprawności urządzenia pomiarowego oraz w przypadku braku możliwości odczytu </w:t>
      </w:r>
      <w:r w:rsidR="00367FC7" w:rsidRPr="00E6685C">
        <w:rPr>
          <w:rFonts w:asciiTheme="minorHAnsi" w:hAnsiTheme="minorHAnsi" w:cstheme="minorHAnsi"/>
          <w:sz w:val="22"/>
          <w:szCs w:val="22"/>
        </w:rPr>
        <w:t>u</w:t>
      </w:r>
      <w:r w:rsidRPr="00E6685C">
        <w:rPr>
          <w:rFonts w:asciiTheme="minorHAnsi" w:hAnsiTheme="minorHAnsi" w:cstheme="minorHAnsi"/>
          <w:sz w:val="22"/>
          <w:szCs w:val="22"/>
        </w:rPr>
        <w:t xml:space="preserve">rządzenia pomiarowego, ilość odprowadzonych ścieków ustalana będzie na podstawie średniego odprowadzenia ścieków w ostatnich trzech miesiącach poprzedzających niesprawność urządzenia pomiarowego, a gdy nie jest to możliwe – na podstawie średniego </w:t>
      </w:r>
      <w:r w:rsidR="00572618" w:rsidRPr="00E6685C">
        <w:rPr>
          <w:rFonts w:asciiTheme="minorHAnsi" w:hAnsiTheme="minorHAnsi" w:cstheme="minorHAnsi"/>
          <w:sz w:val="22"/>
          <w:szCs w:val="22"/>
        </w:rPr>
        <w:t>odprowadzenia ścieków</w:t>
      </w:r>
      <w:r w:rsidR="00DA696A" w:rsidRPr="00E6685C">
        <w:rPr>
          <w:rFonts w:asciiTheme="minorHAnsi" w:hAnsiTheme="minorHAnsi" w:cstheme="minorHAnsi"/>
          <w:sz w:val="22"/>
          <w:szCs w:val="22"/>
        </w:rPr>
        <w:t xml:space="preserve"> </w:t>
      </w:r>
      <w:r w:rsidRPr="00E6685C">
        <w:rPr>
          <w:rFonts w:asciiTheme="minorHAnsi" w:hAnsiTheme="minorHAnsi" w:cstheme="minorHAnsi"/>
          <w:sz w:val="22"/>
          <w:szCs w:val="22"/>
        </w:rPr>
        <w:t xml:space="preserve">w roku </w:t>
      </w:r>
      <w:r w:rsidR="00DA696A" w:rsidRPr="00E6685C">
        <w:rPr>
          <w:rFonts w:asciiTheme="minorHAnsi" w:hAnsiTheme="minorHAnsi" w:cstheme="minorHAnsi"/>
          <w:sz w:val="22"/>
          <w:szCs w:val="22"/>
        </w:rPr>
        <w:t>p</w:t>
      </w:r>
      <w:r w:rsidRPr="00E6685C">
        <w:rPr>
          <w:rFonts w:asciiTheme="minorHAnsi" w:hAnsiTheme="minorHAnsi" w:cstheme="minorHAnsi"/>
          <w:sz w:val="22"/>
          <w:szCs w:val="22"/>
        </w:rPr>
        <w:t>oprzednim i liczby miesięcy niesprawności urządzenia pomiarowego.</w:t>
      </w:r>
    </w:p>
    <w:p w:rsidR="003B6C45" w:rsidRPr="00E6685C" w:rsidRDefault="003B6C45"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W przypadku niesprawności wodomierza oraz w przypadku braku możliwości odczytu wodomierza, ilość odprowadzonych ścieków ustalana będzie na podstawie średniego odprowadzenia ścieków w ostatnich trzech miesiącach poprzedzających niesprawność wodomierza, a gdy nie jest to możliwe – na podstawie średniego odprowadzenia ścieków w roku poprzednim i liczby miesięcy niesprawności wodomierza.</w:t>
      </w:r>
    </w:p>
    <w:p w:rsidR="003B0E18" w:rsidRPr="00E6685C" w:rsidRDefault="00C92E2E" w:rsidP="002A064D">
      <w:pPr>
        <w:numPr>
          <w:ilvl w:val="0"/>
          <w:numId w:val="6"/>
        </w:numPr>
        <w:tabs>
          <w:tab w:val="clear" w:pos="-90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Ilość wody bezpośrednio zużytej przez Usługobiorcę do podlewania roślin rozliczana będzie za pomocą wodomierza zainstalowanego na koszt Usługobiorcy w sposób umożliw</w:t>
      </w:r>
      <w:r w:rsidR="00CA786C" w:rsidRPr="00E6685C">
        <w:rPr>
          <w:rFonts w:asciiTheme="minorHAnsi" w:hAnsiTheme="minorHAnsi" w:cstheme="minorHAnsi"/>
          <w:sz w:val="22"/>
          <w:szCs w:val="22"/>
        </w:rPr>
        <w:t>iający jego bezpośredni odczyt.</w:t>
      </w:r>
      <w:r w:rsidR="00CA786C" w:rsidRPr="00E6685C">
        <w:rPr>
          <w:rFonts w:asciiTheme="minorHAnsi" w:hAnsiTheme="minorHAnsi" w:cstheme="minorHAnsi"/>
          <w:sz w:val="22"/>
          <w:szCs w:val="22"/>
        </w:rPr>
        <w:br/>
      </w:r>
      <w:r w:rsidRPr="00E6685C">
        <w:rPr>
          <w:rFonts w:asciiTheme="minorHAnsi" w:hAnsiTheme="minorHAnsi" w:cstheme="minorHAnsi"/>
          <w:sz w:val="22"/>
          <w:szCs w:val="22"/>
        </w:rPr>
        <w:t>W takim przypadku ilość ścieków zostanie pomniejszona</w:t>
      </w:r>
      <w:r w:rsidR="00D50C6A" w:rsidRPr="00E6685C">
        <w:rPr>
          <w:rFonts w:asciiTheme="minorHAnsi" w:hAnsiTheme="minorHAnsi" w:cstheme="minorHAnsi"/>
          <w:sz w:val="22"/>
          <w:szCs w:val="22"/>
        </w:rPr>
        <w:t xml:space="preserve"> </w:t>
      </w:r>
      <w:r w:rsidRPr="00E6685C">
        <w:rPr>
          <w:rFonts w:asciiTheme="minorHAnsi" w:hAnsiTheme="minorHAnsi" w:cstheme="minorHAnsi"/>
          <w:sz w:val="22"/>
          <w:szCs w:val="22"/>
        </w:rPr>
        <w:t>o wskazanie tego wodomierza.</w:t>
      </w:r>
    </w:p>
    <w:p w:rsidR="00CA6496" w:rsidRPr="00E6685C" w:rsidRDefault="00CA6496" w:rsidP="002A064D">
      <w:pPr>
        <w:numPr>
          <w:ilvl w:val="0"/>
          <w:numId w:val="6"/>
        </w:numPr>
        <w:ind w:left="-180"/>
        <w:rPr>
          <w:rFonts w:asciiTheme="minorHAnsi" w:hAnsiTheme="minorHAnsi" w:cstheme="minorHAnsi"/>
          <w:sz w:val="22"/>
          <w:szCs w:val="22"/>
        </w:rPr>
      </w:pPr>
      <w:r w:rsidRPr="00E6685C">
        <w:rPr>
          <w:rFonts w:asciiTheme="minorHAnsi" w:hAnsiTheme="minorHAnsi" w:cstheme="minorHAnsi"/>
          <w:sz w:val="22"/>
          <w:szCs w:val="22"/>
        </w:rPr>
        <w:t xml:space="preserve">Za </w:t>
      </w:r>
      <w:r w:rsidR="0004638F" w:rsidRPr="00E6685C">
        <w:rPr>
          <w:rFonts w:asciiTheme="minorHAnsi" w:hAnsiTheme="minorHAnsi" w:cstheme="minorHAnsi"/>
          <w:sz w:val="22"/>
          <w:szCs w:val="22"/>
        </w:rPr>
        <w:t>wprowadzenie przez Usługobiorcę do kanalizacji sanitarnej nieczystości które nie odpowiadają normatywom naliczane będą dodatkowe opłaty zgodnie z przepisami wydanymi na podstawie art. 11 Ustawy z dnia 07.06.2001r o</w:t>
      </w:r>
      <w:r w:rsidR="00572618" w:rsidRPr="00E6685C">
        <w:rPr>
          <w:rFonts w:asciiTheme="minorHAnsi" w:hAnsiTheme="minorHAnsi" w:cstheme="minorHAnsi"/>
          <w:sz w:val="22"/>
          <w:szCs w:val="22"/>
        </w:rPr>
        <w:t xml:space="preserve"> zbiorowym zaopatrzeniu w  wodę</w:t>
      </w:r>
      <w:r w:rsidR="00D50C6A" w:rsidRPr="00E6685C">
        <w:rPr>
          <w:rFonts w:asciiTheme="minorHAnsi" w:hAnsiTheme="minorHAnsi" w:cstheme="minorHAnsi"/>
          <w:sz w:val="22"/>
          <w:szCs w:val="22"/>
        </w:rPr>
        <w:t xml:space="preserve"> </w:t>
      </w:r>
      <w:r w:rsidR="0004638F" w:rsidRPr="00E6685C">
        <w:rPr>
          <w:rFonts w:asciiTheme="minorHAnsi" w:hAnsiTheme="minorHAnsi" w:cstheme="minorHAnsi"/>
          <w:sz w:val="22"/>
          <w:szCs w:val="22"/>
        </w:rPr>
        <w:t>i zbiorowym odprowadzaniu ścieków (Dz. U. z 2018r. poz. 1152 z późniejszymi zmiana</w:t>
      </w:r>
      <w:r w:rsidR="000234C5" w:rsidRPr="00E6685C">
        <w:rPr>
          <w:rFonts w:asciiTheme="minorHAnsi" w:hAnsiTheme="minorHAnsi" w:cstheme="minorHAnsi"/>
          <w:sz w:val="22"/>
          <w:szCs w:val="22"/>
        </w:rPr>
        <w:t>mi) oraz taryfą</w:t>
      </w:r>
      <w:r w:rsidR="0004638F" w:rsidRPr="00E6685C">
        <w:rPr>
          <w:rFonts w:asciiTheme="minorHAnsi" w:hAnsiTheme="minorHAnsi" w:cstheme="minorHAnsi"/>
          <w:sz w:val="22"/>
          <w:szCs w:val="22"/>
        </w:rPr>
        <w:t>. Opłaty za ponadnormatywny wskaźnik mogą ulegać zmianom ze zmianami cen jednostkowych mediów.</w:t>
      </w:r>
    </w:p>
    <w:p w:rsidR="005D7233" w:rsidRPr="00E6685C" w:rsidRDefault="005D7233" w:rsidP="002A064D">
      <w:pPr>
        <w:ind w:left="-540"/>
        <w:rPr>
          <w:rFonts w:asciiTheme="minorHAnsi" w:hAnsiTheme="minorHAnsi" w:cstheme="minorHAnsi"/>
          <w:sz w:val="22"/>
          <w:szCs w:val="22"/>
        </w:rPr>
      </w:pPr>
    </w:p>
    <w:p w:rsidR="005D7233"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5</w:t>
      </w:r>
      <w:r w:rsidR="005D7233" w:rsidRPr="00E6685C">
        <w:rPr>
          <w:rFonts w:asciiTheme="minorHAnsi" w:hAnsiTheme="minorHAnsi" w:cstheme="minorHAnsi"/>
          <w:sz w:val="22"/>
          <w:szCs w:val="22"/>
        </w:rPr>
        <w:t>.</w:t>
      </w:r>
    </w:p>
    <w:p w:rsidR="005D7233" w:rsidRPr="00E6685C" w:rsidRDefault="005D7233" w:rsidP="002A064D">
      <w:pPr>
        <w:ind w:left="-720"/>
        <w:rPr>
          <w:rFonts w:asciiTheme="minorHAnsi" w:hAnsiTheme="minorHAnsi" w:cstheme="minorHAnsi"/>
          <w:sz w:val="22"/>
          <w:szCs w:val="22"/>
        </w:rPr>
      </w:pPr>
      <w:r w:rsidRPr="00E6685C">
        <w:rPr>
          <w:rFonts w:asciiTheme="minorHAnsi" w:hAnsiTheme="minorHAnsi" w:cstheme="minorHAnsi"/>
          <w:sz w:val="22"/>
          <w:szCs w:val="22"/>
        </w:rPr>
        <w:t>Usługobiorcy nie odprowadzający ścieków do kanalizacji miejskiej zobowiązani są do przedłożenia na wezwanie uprawnionego Przedstawiciela Prezydenta Miasta Stalowa Woli dowodów przekazania ścieków do Miejskiej Oczyszczali Ścieków w Stalowej Woli.</w:t>
      </w:r>
    </w:p>
    <w:p w:rsidR="005D7233"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6</w:t>
      </w:r>
      <w:r w:rsidR="005D7233" w:rsidRPr="00E6685C">
        <w:rPr>
          <w:rFonts w:asciiTheme="minorHAnsi" w:hAnsiTheme="minorHAnsi" w:cstheme="minorHAnsi"/>
          <w:sz w:val="22"/>
          <w:szCs w:val="22"/>
        </w:rPr>
        <w:t>.</w:t>
      </w:r>
    </w:p>
    <w:p w:rsidR="005D7233" w:rsidRPr="00E6685C" w:rsidRDefault="005D7233" w:rsidP="002A064D">
      <w:pPr>
        <w:spacing w:line="960" w:lineRule="auto"/>
        <w:ind w:left="-720"/>
        <w:rPr>
          <w:rFonts w:asciiTheme="minorHAnsi" w:hAnsiTheme="minorHAnsi" w:cstheme="minorHAnsi"/>
          <w:sz w:val="22"/>
          <w:szCs w:val="22"/>
        </w:rPr>
      </w:pPr>
      <w:r w:rsidRPr="00E6685C">
        <w:rPr>
          <w:rFonts w:asciiTheme="minorHAnsi" w:hAnsiTheme="minorHAnsi" w:cstheme="minorHAnsi"/>
          <w:sz w:val="22"/>
          <w:szCs w:val="22"/>
        </w:rPr>
        <w:t>Odprowadzanie wód opadowych do sieci kanalizacji sanitarnej jest niedozwolone i podlega odrębnym przepisom.</w:t>
      </w:r>
    </w:p>
    <w:p w:rsidR="005D7233"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lastRenderedPageBreak/>
        <w:t>§ 7</w:t>
      </w:r>
      <w:r w:rsidR="005D7233" w:rsidRPr="00E6685C">
        <w:rPr>
          <w:rFonts w:asciiTheme="minorHAnsi" w:hAnsiTheme="minorHAnsi" w:cstheme="minorHAnsi"/>
          <w:sz w:val="22"/>
          <w:szCs w:val="22"/>
        </w:rPr>
        <w:t>.</w:t>
      </w:r>
    </w:p>
    <w:p w:rsidR="005D7233" w:rsidRPr="00E6685C" w:rsidRDefault="00966588" w:rsidP="002A064D">
      <w:pPr>
        <w:numPr>
          <w:ilvl w:val="0"/>
          <w:numId w:val="8"/>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Kwota należności wobec Usługodawcy oraz warunki i termin zapłaty określa w</w:t>
      </w:r>
      <w:r w:rsidR="00197FF9" w:rsidRPr="00E6685C">
        <w:rPr>
          <w:rFonts w:asciiTheme="minorHAnsi" w:hAnsiTheme="minorHAnsi" w:cstheme="minorHAnsi"/>
          <w:sz w:val="22"/>
          <w:szCs w:val="22"/>
        </w:rPr>
        <w:t>ystawiona przez U</w:t>
      </w:r>
      <w:r w:rsidRPr="00E6685C">
        <w:rPr>
          <w:rFonts w:asciiTheme="minorHAnsi" w:hAnsiTheme="minorHAnsi" w:cstheme="minorHAnsi"/>
          <w:sz w:val="22"/>
          <w:szCs w:val="22"/>
        </w:rPr>
        <w:t>sługodawcę faktura.</w:t>
      </w:r>
    </w:p>
    <w:p w:rsidR="00682E38" w:rsidRPr="00E6685C" w:rsidRDefault="00682E38" w:rsidP="002A064D">
      <w:pPr>
        <w:numPr>
          <w:ilvl w:val="0"/>
          <w:numId w:val="8"/>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 xml:space="preserve">Zgłoszenie przez Usługobiorcę zastrzeżeń do wysokości rachunku nie wstrzymuje </w:t>
      </w:r>
      <w:r w:rsidR="00EE31B3" w:rsidRPr="00E6685C">
        <w:rPr>
          <w:rFonts w:asciiTheme="minorHAnsi" w:hAnsiTheme="minorHAnsi" w:cstheme="minorHAnsi"/>
          <w:sz w:val="22"/>
          <w:szCs w:val="22"/>
        </w:rPr>
        <w:t>jego zapłaty.</w:t>
      </w:r>
    </w:p>
    <w:p w:rsidR="002A1096" w:rsidRPr="00E6685C" w:rsidRDefault="002A1096" w:rsidP="002A064D">
      <w:pPr>
        <w:numPr>
          <w:ilvl w:val="0"/>
          <w:numId w:val="8"/>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W przypadku nadpłaty zalicza się ją na poczet przyszłych należności lub na żądanie Usługobiorcy zwraca się ją w terminie 14 dni od dnia złożenia wniosku w tej sprawie.</w:t>
      </w:r>
    </w:p>
    <w:p w:rsidR="00607A02" w:rsidRPr="00E6685C" w:rsidRDefault="00EE31B3" w:rsidP="002A064D">
      <w:pPr>
        <w:numPr>
          <w:ilvl w:val="0"/>
          <w:numId w:val="8"/>
        </w:numPr>
        <w:tabs>
          <w:tab w:val="clear" w:pos="-720"/>
          <w:tab w:val="num" w:pos="-180"/>
        </w:tabs>
        <w:spacing w:line="360" w:lineRule="auto"/>
        <w:ind w:left="-180"/>
        <w:rPr>
          <w:rFonts w:asciiTheme="minorHAnsi" w:hAnsiTheme="minorHAnsi" w:cstheme="minorHAnsi"/>
          <w:sz w:val="22"/>
          <w:szCs w:val="22"/>
        </w:rPr>
      </w:pPr>
      <w:r w:rsidRPr="00E6685C">
        <w:rPr>
          <w:rFonts w:asciiTheme="minorHAnsi" w:hAnsiTheme="minorHAnsi" w:cstheme="minorHAnsi"/>
          <w:sz w:val="22"/>
          <w:szCs w:val="22"/>
        </w:rPr>
        <w:t>Nie wpłacenie należności w wyznaczonym terminie spowoduje naliczenie odsetek ustawowych.</w:t>
      </w:r>
      <w:r w:rsidR="00DE78AD" w:rsidRPr="00E6685C">
        <w:rPr>
          <w:rFonts w:asciiTheme="minorHAnsi" w:hAnsiTheme="minorHAnsi" w:cstheme="minorHAnsi"/>
          <w:sz w:val="22"/>
          <w:szCs w:val="22"/>
        </w:rPr>
        <w:t xml:space="preserve"> </w:t>
      </w:r>
    </w:p>
    <w:p w:rsidR="00C36255" w:rsidRPr="00E6685C" w:rsidRDefault="00C36255" w:rsidP="002A064D">
      <w:pPr>
        <w:rPr>
          <w:rFonts w:asciiTheme="minorHAnsi" w:hAnsiTheme="minorHAnsi" w:cstheme="minorHAnsi"/>
          <w:sz w:val="22"/>
          <w:szCs w:val="22"/>
        </w:rPr>
      </w:pPr>
    </w:p>
    <w:p w:rsidR="00EE31B3"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8</w:t>
      </w:r>
      <w:r w:rsidR="00EE31B3" w:rsidRPr="00E6685C">
        <w:rPr>
          <w:rFonts w:asciiTheme="minorHAnsi" w:hAnsiTheme="minorHAnsi" w:cstheme="minorHAnsi"/>
          <w:sz w:val="22"/>
          <w:szCs w:val="22"/>
        </w:rPr>
        <w:t>.</w:t>
      </w:r>
    </w:p>
    <w:p w:rsidR="00EE31B3" w:rsidRPr="00E6685C" w:rsidRDefault="00EE31B3" w:rsidP="002A064D">
      <w:pPr>
        <w:ind w:left="-720"/>
        <w:rPr>
          <w:rFonts w:asciiTheme="minorHAnsi" w:hAnsiTheme="minorHAnsi" w:cstheme="minorHAnsi"/>
          <w:sz w:val="22"/>
          <w:szCs w:val="22"/>
        </w:rPr>
      </w:pPr>
      <w:r w:rsidRPr="00E6685C">
        <w:rPr>
          <w:rFonts w:asciiTheme="minorHAnsi" w:hAnsiTheme="minorHAnsi" w:cstheme="minorHAnsi"/>
          <w:sz w:val="22"/>
          <w:szCs w:val="22"/>
        </w:rPr>
        <w:t>Usługoda</w:t>
      </w:r>
      <w:r w:rsidR="009C001D" w:rsidRPr="00E6685C">
        <w:rPr>
          <w:rFonts w:asciiTheme="minorHAnsi" w:hAnsiTheme="minorHAnsi" w:cstheme="minorHAnsi"/>
          <w:sz w:val="22"/>
          <w:szCs w:val="22"/>
        </w:rPr>
        <w:t>wca może</w:t>
      </w:r>
      <w:r w:rsidRPr="00E6685C">
        <w:rPr>
          <w:rFonts w:asciiTheme="minorHAnsi" w:hAnsiTheme="minorHAnsi" w:cstheme="minorHAnsi"/>
          <w:sz w:val="22"/>
          <w:szCs w:val="22"/>
        </w:rPr>
        <w:t xml:space="preserve"> zamknąć przyłącze kanalizacyjne, jeżeli:</w:t>
      </w:r>
    </w:p>
    <w:p w:rsidR="00EE31B3" w:rsidRPr="00E6685C" w:rsidRDefault="00EE31B3" w:rsidP="002A064D">
      <w:pPr>
        <w:numPr>
          <w:ilvl w:val="0"/>
          <w:numId w:val="9"/>
        </w:numPr>
        <w:tabs>
          <w:tab w:val="clear" w:pos="-720"/>
          <w:tab w:val="num" w:pos="-180"/>
        </w:tabs>
        <w:ind w:firstLine="180"/>
        <w:rPr>
          <w:rFonts w:asciiTheme="minorHAnsi" w:hAnsiTheme="minorHAnsi" w:cstheme="minorHAnsi"/>
          <w:sz w:val="22"/>
          <w:szCs w:val="22"/>
        </w:rPr>
      </w:pPr>
      <w:r w:rsidRPr="00E6685C">
        <w:rPr>
          <w:rFonts w:asciiTheme="minorHAnsi" w:hAnsiTheme="minorHAnsi" w:cstheme="minorHAnsi"/>
          <w:sz w:val="22"/>
          <w:szCs w:val="22"/>
        </w:rPr>
        <w:t>prz</w:t>
      </w:r>
      <w:r w:rsidR="009C001D" w:rsidRPr="00E6685C">
        <w:rPr>
          <w:rFonts w:asciiTheme="minorHAnsi" w:hAnsiTheme="minorHAnsi" w:cstheme="minorHAnsi"/>
          <w:sz w:val="22"/>
          <w:szCs w:val="22"/>
        </w:rPr>
        <w:t>yłącze</w:t>
      </w:r>
      <w:r w:rsidRPr="00E6685C">
        <w:rPr>
          <w:rFonts w:asciiTheme="minorHAnsi" w:hAnsiTheme="minorHAnsi" w:cstheme="minorHAnsi"/>
          <w:sz w:val="22"/>
          <w:szCs w:val="22"/>
        </w:rPr>
        <w:t xml:space="preserve"> kanalizacyjne wykonano niezgodnie z przepisami prawa;</w:t>
      </w:r>
    </w:p>
    <w:p w:rsidR="00EE31B3" w:rsidRPr="00E6685C" w:rsidRDefault="00EE31B3" w:rsidP="002A064D">
      <w:pPr>
        <w:numPr>
          <w:ilvl w:val="0"/>
          <w:numId w:val="9"/>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odbiorca usług nie uiścił należności za pełne dwa okresy obrachunkowe, następujące po dniu otrzymania upomnienia w sprawie  uregulowania zaległej opłaty;</w:t>
      </w:r>
    </w:p>
    <w:p w:rsidR="00EE31B3" w:rsidRPr="00E6685C" w:rsidRDefault="00EE31B3" w:rsidP="002A064D">
      <w:pPr>
        <w:numPr>
          <w:ilvl w:val="0"/>
          <w:numId w:val="9"/>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jakość wprowadzonych ścieków nie spełnia wymogów określonych w przepisach prawa lub stwierdzono celowe uszkodzenie albo pominięcie urządzenia pomiarowego;</w:t>
      </w:r>
    </w:p>
    <w:p w:rsidR="00EE31B3" w:rsidRPr="00E6685C" w:rsidRDefault="00295470" w:rsidP="002A064D">
      <w:pPr>
        <w:numPr>
          <w:ilvl w:val="0"/>
          <w:numId w:val="9"/>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został</w:t>
      </w:r>
      <w:r w:rsidR="009C001D" w:rsidRPr="00E6685C">
        <w:rPr>
          <w:rFonts w:asciiTheme="minorHAnsi" w:hAnsiTheme="minorHAnsi" w:cstheme="minorHAnsi"/>
          <w:sz w:val="22"/>
          <w:szCs w:val="22"/>
        </w:rPr>
        <w:t>o</w:t>
      </w:r>
      <w:r w:rsidRPr="00E6685C">
        <w:rPr>
          <w:rFonts w:asciiTheme="minorHAnsi" w:hAnsiTheme="minorHAnsi" w:cstheme="minorHAnsi"/>
          <w:sz w:val="22"/>
          <w:szCs w:val="22"/>
        </w:rPr>
        <w:t xml:space="preserve"> stwier</w:t>
      </w:r>
      <w:r w:rsidR="009C001D" w:rsidRPr="00E6685C">
        <w:rPr>
          <w:rFonts w:asciiTheme="minorHAnsi" w:hAnsiTheme="minorHAnsi" w:cstheme="minorHAnsi"/>
          <w:sz w:val="22"/>
          <w:szCs w:val="22"/>
        </w:rPr>
        <w:t xml:space="preserve">dzone </w:t>
      </w:r>
      <w:r w:rsidRPr="00E6685C">
        <w:rPr>
          <w:rFonts w:asciiTheme="minorHAnsi" w:hAnsiTheme="minorHAnsi" w:cstheme="minorHAnsi"/>
          <w:sz w:val="22"/>
          <w:szCs w:val="22"/>
        </w:rPr>
        <w:t>nielegalne odprowadzanie ścieków, to jest bez zawarcia umowy, jak również przy celowo uszkodzonych albo pominiętych wodomierzach lub urządzeniach pomiarowych.</w:t>
      </w:r>
    </w:p>
    <w:p w:rsidR="000234C5" w:rsidRPr="00E6685C" w:rsidRDefault="000234C5" w:rsidP="002A064D">
      <w:pPr>
        <w:rPr>
          <w:rFonts w:asciiTheme="minorHAnsi" w:hAnsiTheme="minorHAnsi" w:cstheme="minorHAnsi"/>
          <w:sz w:val="22"/>
          <w:szCs w:val="22"/>
        </w:rPr>
      </w:pPr>
    </w:p>
    <w:p w:rsidR="00295470"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9</w:t>
      </w:r>
      <w:r w:rsidR="00295470" w:rsidRPr="00E6685C">
        <w:rPr>
          <w:rFonts w:asciiTheme="minorHAnsi" w:hAnsiTheme="minorHAnsi" w:cstheme="minorHAnsi"/>
          <w:sz w:val="22"/>
          <w:szCs w:val="22"/>
        </w:rPr>
        <w:t>.</w:t>
      </w:r>
    </w:p>
    <w:p w:rsidR="000234C5" w:rsidRPr="00E6685C" w:rsidRDefault="00295470" w:rsidP="002A064D">
      <w:pPr>
        <w:ind w:left="-720"/>
        <w:rPr>
          <w:rFonts w:asciiTheme="minorHAnsi" w:hAnsiTheme="minorHAnsi" w:cstheme="minorHAnsi"/>
          <w:sz w:val="22"/>
          <w:szCs w:val="22"/>
        </w:rPr>
      </w:pPr>
      <w:r w:rsidRPr="00E6685C">
        <w:rPr>
          <w:rFonts w:asciiTheme="minorHAnsi" w:hAnsiTheme="minorHAnsi" w:cstheme="minorHAnsi"/>
          <w:sz w:val="22"/>
          <w:szCs w:val="22"/>
        </w:rPr>
        <w:t>Po rozwiązaniu umowy Usługodawca do</w:t>
      </w:r>
      <w:r w:rsidR="009C001D" w:rsidRPr="00E6685C">
        <w:rPr>
          <w:rFonts w:asciiTheme="minorHAnsi" w:hAnsiTheme="minorHAnsi" w:cstheme="minorHAnsi"/>
          <w:sz w:val="22"/>
          <w:szCs w:val="22"/>
        </w:rPr>
        <w:t>konuje zamknięcia przyłącza kanalizacyjnego do</w:t>
      </w:r>
      <w:r w:rsidRPr="00E6685C">
        <w:rPr>
          <w:rFonts w:asciiTheme="minorHAnsi" w:hAnsiTheme="minorHAnsi" w:cstheme="minorHAnsi"/>
          <w:sz w:val="22"/>
          <w:szCs w:val="22"/>
        </w:rPr>
        <w:t xml:space="preserve"> obiekt</w:t>
      </w:r>
      <w:r w:rsidR="00BE46BF" w:rsidRPr="00E6685C">
        <w:rPr>
          <w:rFonts w:asciiTheme="minorHAnsi" w:hAnsiTheme="minorHAnsi" w:cstheme="minorHAnsi"/>
          <w:sz w:val="22"/>
          <w:szCs w:val="22"/>
        </w:rPr>
        <w:t xml:space="preserve">u. </w:t>
      </w:r>
    </w:p>
    <w:p w:rsidR="00CA786C" w:rsidRPr="00E6685C" w:rsidRDefault="00CA786C" w:rsidP="002A064D">
      <w:pPr>
        <w:spacing w:line="360" w:lineRule="auto"/>
        <w:ind w:left="-720"/>
        <w:rPr>
          <w:rFonts w:asciiTheme="minorHAnsi" w:hAnsiTheme="minorHAnsi" w:cstheme="minorHAnsi"/>
          <w:b/>
          <w:strike/>
          <w:sz w:val="22"/>
          <w:szCs w:val="22"/>
        </w:rPr>
      </w:pPr>
    </w:p>
    <w:p w:rsidR="00295470"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10</w:t>
      </w:r>
      <w:r w:rsidR="00295470" w:rsidRPr="00E6685C">
        <w:rPr>
          <w:rFonts w:asciiTheme="minorHAnsi" w:hAnsiTheme="minorHAnsi" w:cstheme="minorHAnsi"/>
          <w:sz w:val="22"/>
          <w:szCs w:val="22"/>
        </w:rPr>
        <w:t>.</w:t>
      </w:r>
    </w:p>
    <w:p w:rsidR="0004638F" w:rsidRPr="00E6685C" w:rsidRDefault="00295470" w:rsidP="002A064D">
      <w:pPr>
        <w:ind w:left="-720"/>
        <w:rPr>
          <w:rFonts w:asciiTheme="minorHAnsi" w:hAnsiTheme="minorHAnsi" w:cstheme="minorHAnsi"/>
          <w:sz w:val="22"/>
          <w:szCs w:val="22"/>
        </w:rPr>
      </w:pPr>
      <w:r w:rsidRPr="00E6685C">
        <w:rPr>
          <w:rFonts w:asciiTheme="minorHAnsi" w:hAnsiTheme="minorHAnsi" w:cstheme="minorHAnsi"/>
          <w:sz w:val="22"/>
          <w:szCs w:val="22"/>
        </w:rPr>
        <w:t>W sprawach nieuregulowanych niniejszą umową mają zastosowanie odpowiednie przepisy Kodeksu Cywilnego, przepisy Ustawy z dnia 07.06.2001r o zbiorowym zaopatrzeniu w wodę i zbiorowym</w:t>
      </w:r>
      <w:r w:rsidR="00CA786C" w:rsidRPr="00E6685C">
        <w:rPr>
          <w:rFonts w:asciiTheme="minorHAnsi" w:hAnsiTheme="minorHAnsi" w:cstheme="minorHAnsi"/>
          <w:sz w:val="22"/>
          <w:szCs w:val="22"/>
        </w:rPr>
        <w:t xml:space="preserve"> odprowadzaniu ścieków</w:t>
      </w:r>
      <w:r w:rsidR="00CA786C" w:rsidRPr="00E6685C">
        <w:rPr>
          <w:rFonts w:asciiTheme="minorHAnsi" w:hAnsiTheme="minorHAnsi" w:cstheme="minorHAnsi"/>
          <w:sz w:val="22"/>
          <w:szCs w:val="22"/>
        </w:rPr>
        <w:br/>
      </w:r>
      <w:r w:rsidR="0004638F" w:rsidRPr="00E6685C">
        <w:rPr>
          <w:rFonts w:asciiTheme="minorHAnsi" w:hAnsiTheme="minorHAnsi" w:cstheme="minorHAnsi"/>
          <w:sz w:val="22"/>
          <w:szCs w:val="22"/>
        </w:rPr>
        <w:t>(Dz. U. z 2018r. poz. 1152 z późniejszymi zmianami), przepisy Rozporządzenia Ministra Gospodarki Morskiej</w:t>
      </w:r>
      <w:r w:rsidR="00CA786C" w:rsidRPr="00E6685C">
        <w:rPr>
          <w:rFonts w:asciiTheme="minorHAnsi" w:hAnsiTheme="minorHAnsi" w:cstheme="minorHAnsi"/>
          <w:sz w:val="22"/>
          <w:szCs w:val="22"/>
        </w:rPr>
        <w:br/>
      </w:r>
      <w:r w:rsidR="0004638F" w:rsidRPr="00E6685C">
        <w:rPr>
          <w:rFonts w:asciiTheme="minorHAnsi" w:hAnsiTheme="minorHAnsi" w:cstheme="minorHAnsi"/>
          <w:sz w:val="22"/>
          <w:szCs w:val="22"/>
        </w:rPr>
        <w:t>i Żeglugi Śródlądowej z dnia 27.02.2018r.</w:t>
      </w:r>
      <w:r w:rsidR="00687A43" w:rsidRPr="00E6685C">
        <w:rPr>
          <w:rFonts w:asciiTheme="minorHAnsi" w:hAnsiTheme="minorHAnsi" w:cstheme="minorHAnsi"/>
          <w:sz w:val="22"/>
          <w:szCs w:val="22"/>
        </w:rPr>
        <w:t xml:space="preserve"> </w:t>
      </w:r>
      <w:r w:rsidR="0004638F" w:rsidRPr="00E6685C">
        <w:rPr>
          <w:rFonts w:asciiTheme="minorHAnsi" w:hAnsiTheme="minorHAnsi" w:cstheme="minorHAnsi"/>
          <w:sz w:val="22"/>
          <w:szCs w:val="22"/>
        </w:rPr>
        <w:t xml:space="preserve">w sprawie </w:t>
      </w:r>
      <w:r w:rsidR="00572618" w:rsidRPr="00E6685C">
        <w:rPr>
          <w:rFonts w:asciiTheme="minorHAnsi" w:hAnsiTheme="minorHAnsi" w:cstheme="minorHAnsi"/>
          <w:sz w:val="22"/>
          <w:szCs w:val="22"/>
        </w:rPr>
        <w:t>określenia taryf, wzoru wniosku</w:t>
      </w:r>
      <w:r w:rsidR="00CA786C" w:rsidRPr="00E6685C">
        <w:rPr>
          <w:rFonts w:asciiTheme="minorHAnsi" w:hAnsiTheme="minorHAnsi" w:cstheme="minorHAnsi"/>
          <w:sz w:val="22"/>
          <w:szCs w:val="22"/>
        </w:rPr>
        <w:t xml:space="preserve"> </w:t>
      </w:r>
      <w:r w:rsidR="0004638F" w:rsidRPr="00E6685C">
        <w:rPr>
          <w:rFonts w:asciiTheme="minorHAnsi" w:hAnsiTheme="minorHAnsi" w:cstheme="minorHAnsi"/>
          <w:sz w:val="22"/>
          <w:szCs w:val="22"/>
        </w:rPr>
        <w:t>o zatwierdzenie taryfy oraz warunków rozliczeń na zbiorowe zaopatrzenie w wodę i zbiorowe odprowadzanie ścieków (Dz.U.2018.472) oraz przepisy aktualnie obowiązującego Regulaminu dostarczania wody i odprowadzania ścieków na terenie Miasta Stalowa Wola.</w:t>
      </w:r>
    </w:p>
    <w:p w:rsidR="00A157A5" w:rsidRPr="00E6685C" w:rsidRDefault="00A157A5" w:rsidP="002A064D">
      <w:pPr>
        <w:rPr>
          <w:rFonts w:asciiTheme="minorHAnsi" w:hAnsiTheme="minorHAnsi" w:cstheme="minorHAnsi"/>
          <w:sz w:val="22"/>
          <w:szCs w:val="22"/>
        </w:rPr>
      </w:pPr>
    </w:p>
    <w:p w:rsidR="00F65D51" w:rsidRPr="00E6685C" w:rsidRDefault="007037F5"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11</w:t>
      </w:r>
      <w:r w:rsidR="00F65D51" w:rsidRPr="00E6685C">
        <w:rPr>
          <w:rFonts w:asciiTheme="minorHAnsi" w:hAnsiTheme="minorHAnsi" w:cstheme="minorHAnsi"/>
          <w:sz w:val="22"/>
          <w:szCs w:val="22"/>
        </w:rPr>
        <w:t>.</w:t>
      </w:r>
    </w:p>
    <w:p w:rsidR="00ED70D0" w:rsidRPr="00E6685C" w:rsidRDefault="00F65D51" w:rsidP="002A064D">
      <w:pPr>
        <w:ind w:left="-720"/>
        <w:rPr>
          <w:rFonts w:asciiTheme="minorHAnsi" w:hAnsiTheme="minorHAnsi" w:cstheme="minorHAnsi"/>
          <w:sz w:val="22"/>
          <w:szCs w:val="22"/>
        </w:rPr>
      </w:pPr>
      <w:r w:rsidRPr="00E6685C">
        <w:rPr>
          <w:rFonts w:asciiTheme="minorHAnsi" w:hAnsiTheme="minorHAnsi" w:cstheme="minorHAnsi"/>
          <w:sz w:val="22"/>
          <w:szCs w:val="22"/>
        </w:rPr>
        <w:t>Wszelkie zmiany dotyczące treści umowy mogą być dokonywane tylko w formie pisemnej.</w:t>
      </w:r>
    </w:p>
    <w:p w:rsidR="005237C3" w:rsidRPr="00E6685C" w:rsidRDefault="005237C3" w:rsidP="002A064D">
      <w:pPr>
        <w:rPr>
          <w:rFonts w:asciiTheme="minorHAnsi" w:hAnsiTheme="minorHAnsi" w:cstheme="minorHAnsi"/>
          <w:sz w:val="22"/>
          <w:szCs w:val="22"/>
        </w:rPr>
      </w:pPr>
    </w:p>
    <w:p w:rsidR="00840353" w:rsidRPr="00E6685C" w:rsidRDefault="007037F5" w:rsidP="002A064D">
      <w:pPr>
        <w:ind w:left="3540" w:firstLine="708"/>
        <w:rPr>
          <w:rFonts w:asciiTheme="minorHAnsi" w:hAnsiTheme="minorHAnsi" w:cstheme="minorHAnsi"/>
          <w:sz w:val="22"/>
          <w:szCs w:val="22"/>
        </w:rPr>
      </w:pPr>
      <w:r w:rsidRPr="00E6685C">
        <w:rPr>
          <w:rFonts w:asciiTheme="minorHAnsi" w:hAnsiTheme="minorHAnsi" w:cstheme="minorHAnsi"/>
          <w:sz w:val="22"/>
          <w:szCs w:val="22"/>
        </w:rPr>
        <w:t>§ 12</w:t>
      </w:r>
      <w:r w:rsidR="00F65D51" w:rsidRPr="00E6685C">
        <w:rPr>
          <w:rFonts w:asciiTheme="minorHAnsi" w:hAnsiTheme="minorHAnsi" w:cstheme="minorHAnsi"/>
          <w:sz w:val="22"/>
          <w:szCs w:val="22"/>
        </w:rPr>
        <w:t>.</w:t>
      </w:r>
    </w:p>
    <w:p w:rsidR="00F65D51" w:rsidRPr="00E6685C" w:rsidRDefault="00F65D51" w:rsidP="002A064D">
      <w:pPr>
        <w:numPr>
          <w:ilvl w:val="0"/>
          <w:numId w:val="10"/>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Umowa została zawarta na czas nieokreślony.</w:t>
      </w:r>
    </w:p>
    <w:p w:rsidR="00F65D51" w:rsidRPr="00E6685C" w:rsidRDefault="00F65D51" w:rsidP="002A064D">
      <w:pPr>
        <w:numPr>
          <w:ilvl w:val="0"/>
          <w:numId w:val="10"/>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 xml:space="preserve">Usługobiorcy przysługuje prawo </w:t>
      </w:r>
      <w:r w:rsidR="00CA6496" w:rsidRPr="00E6685C">
        <w:rPr>
          <w:rFonts w:asciiTheme="minorHAnsi" w:hAnsiTheme="minorHAnsi" w:cstheme="minorHAnsi"/>
          <w:sz w:val="22"/>
          <w:szCs w:val="22"/>
        </w:rPr>
        <w:t xml:space="preserve">rozwiązania umowy po uprzednim </w:t>
      </w:r>
      <w:r w:rsidR="008F5034" w:rsidRPr="00E6685C">
        <w:rPr>
          <w:rFonts w:asciiTheme="minorHAnsi" w:hAnsiTheme="minorHAnsi" w:cstheme="minorHAnsi"/>
          <w:sz w:val="22"/>
          <w:szCs w:val="22"/>
        </w:rPr>
        <w:t>3</w:t>
      </w:r>
      <w:r w:rsidRPr="00E6685C">
        <w:rPr>
          <w:rFonts w:asciiTheme="minorHAnsi" w:hAnsiTheme="minorHAnsi" w:cstheme="minorHAnsi"/>
          <w:sz w:val="22"/>
          <w:szCs w:val="22"/>
        </w:rPr>
        <w:t xml:space="preserve"> miesięcznym okresie wypowiedzenia </w:t>
      </w:r>
      <w:r w:rsidR="00D50C6A" w:rsidRPr="00E6685C">
        <w:rPr>
          <w:rFonts w:asciiTheme="minorHAnsi" w:hAnsiTheme="minorHAnsi" w:cstheme="minorHAnsi"/>
          <w:sz w:val="22"/>
          <w:szCs w:val="22"/>
        </w:rPr>
        <w:br/>
      </w:r>
      <w:r w:rsidRPr="00E6685C">
        <w:rPr>
          <w:rFonts w:asciiTheme="minorHAnsi" w:hAnsiTheme="minorHAnsi" w:cstheme="minorHAnsi"/>
          <w:sz w:val="22"/>
          <w:szCs w:val="22"/>
        </w:rPr>
        <w:t>ze skutkiem na koniec miesiąca kalendarzowego.</w:t>
      </w:r>
    </w:p>
    <w:p w:rsidR="00F65D51" w:rsidRPr="00E6685C" w:rsidRDefault="00F65D51" w:rsidP="002A064D">
      <w:pPr>
        <w:numPr>
          <w:ilvl w:val="0"/>
          <w:numId w:val="10"/>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 xml:space="preserve">Usługodawca może rozwiązać </w:t>
      </w:r>
      <w:r w:rsidR="00CA6496" w:rsidRPr="00E6685C">
        <w:rPr>
          <w:rFonts w:asciiTheme="minorHAnsi" w:hAnsiTheme="minorHAnsi" w:cstheme="minorHAnsi"/>
          <w:sz w:val="22"/>
          <w:szCs w:val="22"/>
        </w:rPr>
        <w:t xml:space="preserve">umowę po uprzednim </w:t>
      </w:r>
      <w:r w:rsidR="008F5034" w:rsidRPr="00E6685C">
        <w:rPr>
          <w:rFonts w:asciiTheme="minorHAnsi" w:hAnsiTheme="minorHAnsi" w:cstheme="minorHAnsi"/>
          <w:sz w:val="22"/>
          <w:szCs w:val="22"/>
        </w:rPr>
        <w:t>3</w:t>
      </w:r>
      <w:r w:rsidR="00AA29F2" w:rsidRPr="00E6685C">
        <w:rPr>
          <w:rFonts w:asciiTheme="minorHAnsi" w:hAnsiTheme="minorHAnsi" w:cstheme="minorHAnsi"/>
          <w:sz w:val="22"/>
          <w:szCs w:val="22"/>
        </w:rPr>
        <w:t xml:space="preserve"> miesięcznym okresie wypowiedzenia ze skutkiem </w:t>
      </w:r>
      <w:r w:rsidR="00D50C6A" w:rsidRPr="00E6685C">
        <w:rPr>
          <w:rFonts w:asciiTheme="minorHAnsi" w:hAnsiTheme="minorHAnsi" w:cstheme="minorHAnsi"/>
          <w:sz w:val="22"/>
          <w:szCs w:val="22"/>
        </w:rPr>
        <w:br/>
      </w:r>
      <w:r w:rsidR="00AA29F2" w:rsidRPr="00E6685C">
        <w:rPr>
          <w:rFonts w:asciiTheme="minorHAnsi" w:hAnsiTheme="minorHAnsi" w:cstheme="minorHAnsi"/>
          <w:sz w:val="22"/>
          <w:szCs w:val="22"/>
        </w:rPr>
        <w:t xml:space="preserve">na koniec miesiąca kalendarzowego </w:t>
      </w:r>
      <w:r w:rsidR="00B915D2" w:rsidRPr="00E6685C">
        <w:rPr>
          <w:rFonts w:asciiTheme="minorHAnsi" w:hAnsiTheme="minorHAnsi" w:cstheme="minorHAnsi"/>
          <w:sz w:val="22"/>
          <w:szCs w:val="22"/>
        </w:rPr>
        <w:t>w przypadkach określonych w § 8</w:t>
      </w:r>
      <w:r w:rsidR="00AA29F2" w:rsidRPr="00E6685C">
        <w:rPr>
          <w:rFonts w:asciiTheme="minorHAnsi" w:hAnsiTheme="minorHAnsi" w:cstheme="minorHAnsi"/>
          <w:sz w:val="22"/>
          <w:szCs w:val="22"/>
        </w:rPr>
        <w:t>.</w:t>
      </w:r>
    </w:p>
    <w:p w:rsidR="00884BB1" w:rsidRDefault="00884BB1" w:rsidP="002A064D">
      <w:pPr>
        <w:numPr>
          <w:ilvl w:val="0"/>
          <w:numId w:val="10"/>
        </w:numPr>
        <w:tabs>
          <w:tab w:val="clear" w:pos="-720"/>
          <w:tab w:val="num" w:pos="-180"/>
        </w:tabs>
        <w:ind w:left="-180"/>
        <w:rPr>
          <w:rFonts w:asciiTheme="minorHAnsi" w:hAnsiTheme="minorHAnsi" w:cstheme="minorHAnsi"/>
          <w:sz w:val="22"/>
          <w:szCs w:val="22"/>
        </w:rPr>
      </w:pPr>
      <w:r w:rsidRPr="00E6685C">
        <w:rPr>
          <w:rFonts w:asciiTheme="minorHAnsi" w:hAnsiTheme="minorHAnsi" w:cstheme="minorHAnsi"/>
          <w:sz w:val="22"/>
          <w:szCs w:val="22"/>
        </w:rPr>
        <w:t>Jeżeli w okresie obowiązywania lub wypowiedzenia umowy nowy właściciel lub użytkownik nieruchomości podpisze z Usługodawcą nową umowę o dostawę wody i odprowadzanie ścieków, niniejsza umowa ulega rozwiązaniu z dniem wejścia w życie nowej umowy.</w:t>
      </w:r>
    </w:p>
    <w:p w:rsidR="0023057A" w:rsidRPr="00E6685C" w:rsidRDefault="0023057A" w:rsidP="0023057A">
      <w:pPr>
        <w:ind w:left="-540"/>
        <w:rPr>
          <w:rFonts w:asciiTheme="minorHAnsi" w:hAnsiTheme="minorHAnsi" w:cstheme="minorHAnsi"/>
          <w:sz w:val="22"/>
          <w:szCs w:val="22"/>
        </w:rPr>
      </w:pPr>
    </w:p>
    <w:p w:rsidR="00AA29F2" w:rsidRPr="00E6685C" w:rsidRDefault="007037F5"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13</w:t>
      </w:r>
      <w:r w:rsidR="00AA29F2" w:rsidRPr="00E6685C">
        <w:rPr>
          <w:rFonts w:asciiTheme="minorHAnsi" w:hAnsiTheme="minorHAnsi" w:cstheme="minorHAnsi"/>
          <w:sz w:val="22"/>
          <w:szCs w:val="22"/>
        </w:rPr>
        <w:t>.</w:t>
      </w:r>
    </w:p>
    <w:p w:rsidR="00AA29F2" w:rsidRPr="00E6685C" w:rsidRDefault="00AA29F2" w:rsidP="0023057A">
      <w:pPr>
        <w:spacing w:line="276" w:lineRule="auto"/>
        <w:ind w:left="-720"/>
        <w:rPr>
          <w:rFonts w:asciiTheme="minorHAnsi" w:hAnsiTheme="minorHAnsi" w:cstheme="minorHAnsi"/>
          <w:sz w:val="22"/>
          <w:szCs w:val="22"/>
        </w:rPr>
      </w:pPr>
      <w:r w:rsidRPr="00E6685C">
        <w:rPr>
          <w:rFonts w:asciiTheme="minorHAnsi" w:hAnsiTheme="minorHAnsi" w:cstheme="minorHAnsi"/>
          <w:sz w:val="22"/>
          <w:szCs w:val="22"/>
        </w:rPr>
        <w:t>Spory wynikłe ze stosowania niniejszej umowy będą rozstrzygać Sądy Powszechne.</w:t>
      </w:r>
    </w:p>
    <w:p w:rsidR="00F47CDA" w:rsidRPr="00E6685C" w:rsidRDefault="007037F5"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14</w:t>
      </w:r>
      <w:r w:rsidR="00F47CDA" w:rsidRPr="00E6685C">
        <w:rPr>
          <w:rFonts w:asciiTheme="minorHAnsi" w:hAnsiTheme="minorHAnsi" w:cstheme="minorHAnsi"/>
          <w:sz w:val="22"/>
          <w:szCs w:val="22"/>
        </w:rPr>
        <w:t>.</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 xml:space="preserve">Zgodnie z art. 13 ogólnego rozporządzenia o ochronie danych osobowych z dnia 27 kwietnia 2016 r. (Dz. Urz. UE </w:t>
      </w:r>
      <w:r w:rsidR="00244AA7" w:rsidRPr="00E6685C">
        <w:rPr>
          <w:rFonts w:asciiTheme="minorHAnsi" w:hAnsiTheme="minorHAnsi" w:cstheme="minorHAnsi"/>
          <w:sz w:val="22"/>
          <w:szCs w:val="22"/>
        </w:rPr>
        <w:br/>
      </w:r>
      <w:r w:rsidRPr="00E6685C">
        <w:rPr>
          <w:rFonts w:asciiTheme="minorHAnsi" w:hAnsiTheme="minorHAnsi" w:cstheme="minorHAnsi"/>
          <w:sz w:val="22"/>
          <w:szCs w:val="22"/>
        </w:rPr>
        <w:t>L 119 z 04.05.2016) Usługodawca informuje, iż:</w:t>
      </w:r>
    </w:p>
    <w:p w:rsidR="00757920" w:rsidRPr="00E6685C" w:rsidRDefault="00757920" w:rsidP="002A064D">
      <w:pPr>
        <w:ind w:left="-720"/>
        <w:rPr>
          <w:rFonts w:asciiTheme="minorHAnsi" w:hAnsiTheme="minorHAnsi" w:cstheme="minorHAnsi"/>
          <w:sz w:val="22"/>
          <w:szCs w:val="22"/>
        </w:rPr>
      </w:pP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 xml:space="preserve">1) administratorem Pani/Pana danych osobowych jest Miejski Zakład Komunalny Sp. z o.o., ul. Komunalna 1, </w:t>
      </w:r>
      <w:r w:rsidR="00244AA7" w:rsidRPr="00E6685C">
        <w:rPr>
          <w:rFonts w:asciiTheme="minorHAnsi" w:hAnsiTheme="minorHAnsi" w:cstheme="minorHAnsi"/>
          <w:sz w:val="22"/>
          <w:szCs w:val="22"/>
        </w:rPr>
        <w:br/>
      </w:r>
      <w:r w:rsidRPr="00E6685C">
        <w:rPr>
          <w:rFonts w:asciiTheme="minorHAnsi" w:hAnsiTheme="minorHAnsi" w:cstheme="minorHAnsi"/>
          <w:sz w:val="22"/>
          <w:szCs w:val="22"/>
        </w:rPr>
        <w:t>37-450 Stalowa Wola;</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lastRenderedPageBreak/>
        <w:t>2) kontakt z Inspektorem Ochrony Danych - iod@mzk.stalowa-wola.pl;</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3) Pani/Pana dane osobowe przetwarzane będą w celu realizacji umowy - na podstawie Art. 6 ust. 1 lit. b ogólnego rozporządzenia o ochronie danych osobowych z dnia 27 kwietnia 2016 r. (przetwarzanie jest niezbędne do wykonania umowy, której stroną jest osoba, której dane dotyczą, lub do podjęcia działań na żądanie osoby, której dane dotyczą, przed zawarciem umowy);</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 xml:space="preserve">4) odbiorcami Pani/Pana danych osobowych będą pracownicy MZK, którzy zostali przeszkoleni i upoważnieni do przetwarzania tych danych; </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5) Pani/Pana dane osobowe przechowywane będą w oparciu o uzasadniony interes realizowany przez administratora;</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6) posiada Pani/Pan prawo do żądania od administratora dostępu do danych osobowych, ich sprostowania, usunięcia lub ograniczenia przetwarzania;</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 xml:space="preserve">7) Pani/Pana dane osobowe nie będą przekazywane poza obszar Unii Europejskiej; </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8) ma Pani/Pan prawo wniesienia skargi do organu nadzorczego;</w:t>
      </w:r>
    </w:p>
    <w:p w:rsidR="007037F5" w:rsidRPr="00E6685C" w:rsidRDefault="007037F5" w:rsidP="002A064D">
      <w:pPr>
        <w:ind w:left="-720"/>
        <w:rPr>
          <w:rFonts w:asciiTheme="minorHAnsi" w:hAnsiTheme="minorHAnsi" w:cstheme="minorHAnsi"/>
          <w:sz w:val="22"/>
          <w:szCs w:val="22"/>
        </w:rPr>
      </w:pPr>
      <w:r w:rsidRPr="00E6685C">
        <w:rPr>
          <w:rFonts w:asciiTheme="minorHAnsi" w:hAnsiTheme="minorHAnsi" w:cstheme="minorHAnsi"/>
          <w:sz w:val="22"/>
          <w:szCs w:val="22"/>
        </w:rPr>
        <w:t>9) podanie danych osobowych jest dobrowolne, jednakże odmowa podania danych może skutkować odmową zawarcia umowy.</w:t>
      </w:r>
    </w:p>
    <w:p w:rsidR="00A916E2" w:rsidRPr="00E6685C" w:rsidRDefault="00A916E2" w:rsidP="002A064D">
      <w:pPr>
        <w:ind w:left="-720"/>
        <w:rPr>
          <w:rFonts w:asciiTheme="minorHAnsi" w:hAnsiTheme="minorHAnsi" w:cstheme="minorHAnsi"/>
          <w:sz w:val="22"/>
          <w:szCs w:val="22"/>
        </w:rPr>
      </w:pPr>
    </w:p>
    <w:p w:rsidR="00AA29F2" w:rsidRPr="00E6685C" w:rsidRDefault="009C001D" w:rsidP="002A064D">
      <w:pPr>
        <w:spacing w:line="360" w:lineRule="auto"/>
        <w:ind w:left="3540" w:firstLine="708"/>
        <w:rPr>
          <w:rFonts w:asciiTheme="minorHAnsi" w:hAnsiTheme="minorHAnsi" w:cstheme="minorHAnsi"/>
          <w:sz w:val="22"/>
          <w:szCs w:val="22"/>
        </w:rPr>
      </w:pPr>
      <w:r w:rsidRPr="00E6685C">
        <w:rPr>
          <w:rFonts w:asciiTheme="minorHAnsi" w:hAnsiTheme="minorHAnsi" w:cstheme="minorHAnsi"/>
          <w:sz w:val="22"/>
          <w:szCs w:val="22"/>
        </w:rPr>
        <w:t>§ 1</w:t>
      </w:r>
      <w:r w:rsidR="007037F5" w:rsidRPr="00E6685C">
        <w:rPr>
          <w:rFonts w:asciiTheme="minorHAnsi" w:hAnsiTheme="minorHAnsi" w:cstheme="minorHAnsi"/>
          <w:sz w:val="22"/>
          <w:szCs w:val="22"/>
        </w:rPr>
        <w:t>5</w:t>
      </w:r>
      <w:r w:rsidR="00AA29F2" w:rsidRPr="00E6685C">
        <w:rPr>
          <w:rFonts w:asciiTheme="minorHAnsi" w:hAnsiTheme="minorHAnsi" w:cstheme="minorHAnsi"/>
          <w:sz w:val="22"/>
          <w:szCs w:val="22"/>
        </w:rPr>
        <w:t>.</w:t>
      </w:r>
    </w:p>
    <w:p w:rsidR="00AA29F2" w:rsidRPr="00E6685C" w:rsidRDefault="00AA29F2" w:rsidP="002A064D">
      <w:pPr>
        <w:numPr>
          <w:ilvl w:val="0"/>
          <w:numId w:val="11"/>
        </w:numPr>
        <w:tabs>
          <w:tab w:val="clear" w:pos="-720"/>
          <w:tab w:val="num" w:pos="-180"/>
        </w:tabs>
        <w:spacing w:line="276" w:lineRule="auto"/>
        <w:ind w:left="-180"/>
        <w:rPr>
          <w:rFonts w:asciiTheme="minorHAnsi" w:hAnsiTheme="minorHAnsi" w:cstheme="minorHAnsi"/>
          <w:sz w:val="22"/>
          <w:szCs w:val="22"/>
        </w:rPr>
      </w:pPr>
      <w:r w:rsidRPr="00E6685C">
        <w:rPr>
          <w:rFonts w:asciiTheme="minorHAnsi" w:hAnsiTheme="minorHAnsi" w:cstheme="minorHAnsi"/>
          <w:sz w:val="22"/>
          <w:szCs w:val="22"/>
        </w:rPr>
        <w:t>Niniejsza umowa zostaje sporządzona w dwóch jednobrzmiących egzemplarzach, po jednej dla każdej ze stron.</w:t>
      </w:r>
    </w:p>
    <w:p w:rsidR="00AA29F2" w:rsidRPr="00E6685C" w:rsidRDefault="00AA29F2" w:rsidP="002A064D">
      <w:pPr>
        <w:numPr>
          <w:ilvl w:val="0"/>
          <w:numId w:val="11"/>
        </w:numPr>
        <w:tabs>
          <w:tab w:val="clear" w:pos="-720"/>
          <w:tab w:val="num" w:pos="-180"/>
        </w:tabs>
        <w:spacing w:line="276" w:lineRule="auto"/>
        <w:ind w:left="-180"/>
        <w:rPr>
          <w:rFonts w:asciiTheme="minorHAnsi" w:hAnsiTheme="minorHAnsi" w:cstheme="minorHAnsi"/>
          <w:sz w:val="22"/>
          <w:szCs w:val="22"/>
        </w:rPr>
      </w:pPr>
      <w:r w:rsidRPr="00E6685C">
        <w:rPr>
          <w:rFonts w:asciiTheme="minorHAnsi" w:hAnsiTheme="minorHAnsi" w:cstheme="minorHAnsi"/>
          <w:sz w:val="22"/>
          <w:szCs w:val="22"/>
        </w:rPr>
        <w:t>Postanowienia umowy obowiązują od dnia</w:t>
      </w:r>
      <w:r w:rsidR="00110CD5">
        <w:rPr>
          <w:rFonts w:asciiTheme="minorHAnsi" w:hAnsiTheme="minorHAnsi" w:cstheme="minorHAnsi"/>
          <w:sz w:val="22"/>
          <w:szCs w:val="22"/>
        </w:rPr>
        <w:t xml:space="preserve"> </w:t>
      </w:r>
      <w:r w:rsidRPr="00E6685C">
        <w:rPr>
          <w:rFonts w:asciiTheme="minorHAnsi" w:hAnsiTheme="minorHAnsi" w:cstheme="minorHAnsi"/>
          <w:sz w:val="22"/>
          <w:szCs w:val="22"/>
        </w:rPr>
        <w:t>…………..................</w:t>
      </w:r>
    </w:p>
    <w:p w:rsidR="00607A02" w:rsidRPr="00E6685C" w:rsidRDefault="00607A02" w:rsidP="002A064D">
      <w:pPr>
        <w:numPr>
          <w:ilvl w:val="0"/>
          <w:numId w:val="11"/>
        </w:numPr>
        <w:tabs>
          <w:tab w:val="clear" w:pos="-720"/>
          <w:tab w:val="num" w:pos="-180"/>
        </w:tabs>
        <w:spacing w:line="276" w:lineRule="auto"/>
        <w:ind w:left="-180"/>
        <w:rPr>
          <w:rFonts w:asciiTheme="minorHAnsi" w:hAnsiTheme="minorHAnsi" w:cstheme="minorHAnsi"/>
          <w:sz w:val="22"/>
          <w:szCs w:val="22"/>
        </w:rPr>
      </w:pPr>
      <w:r w:rsidRPr="00E6685C">
        <w:rPr>
          <w:rFonts w:asciiTheme="minorHAnsi" w:hAnsiTheme="minorHAnsi" w:cstheme="minorHAnsi"/>
          <w:sz w:val="22"/>
          <w:szCs w:val="22"/>
        </w:rPr>
        <w:t>Z dniem podpisania niniejszej umowy traci moc poprzednio obowiązująca umowa  o odprowadzanie ścieków zawarta między stronami.</w:t>
      </w:r>
    </w:p>
    <w:p w:rsidR="00ED70D0" w:rsidRPr="00E6685C" w:rsidRDefault="00ED70D0" w:rsidP="002A064D">
      <w:pPr>
        <w:spacing w:line="2400" w:lineRule="auto"/>
        <w:rPr>
          <w:rFonts w:asciiTheme="minorHAnsi" w:hAnsiTheme="minorHAnsi" w:cstheme="minorHAnsi"/>
          <w:sz w:val="16"/>
          <w:szCs w:val="16"/>
        </w:rPr>
      </w:pPr>
    </w:p>
    <w:p w:rsidR="00AA29F2" w:rsidRPr="00E6685C" w:rsidRDefault="00AA29F2" w:rsidP="002A064D">
      <w:pPr>
        <w:spacing w:line="480" w:lineRule="auto"/>
        <w:ind w:left="-539"/>
        <w:rPr>
          <w:rFonts w:asciiTheme="minorHAnsi" w:hAnsiTheme="minorHAnsi" w:cstheme="minorHAnsi"/>
          <w:sz w:val="16"/>
          <w:szCs w:val="16"/>
        </w:rPr>
      </w:pPr>
    </w:p>
    <w:p w:rsidR="00C50AFF" w:rsidRPr="00E6685C" w:rsidRDefault="00C50AFF" w:rsidP="002A064D">
      <w:pPr>
        <w:spacing w:line="1680" w:lineRule="auto"/>
        <w:ind w:left="6095" w:hanging="4961"/>
        <w:rPr>
          <w:rFonts w:asciiTheme="minorHAnsi" w:hAnsiTheme="minorHAnsi" w:cstheme="minorHAnsi"/>
          <w:b/>
        </w:rPr>
      </w:pPr>
      <w:r w:rsidRPr="00E6685C">
        <w:rPr>
          <w:rFonts w:asciiTheme="minorHAnsi" w:hAnsiTheme="minorHAnsi" w:cstheme="minorHAnsi"/>
          <w:b/>
        </w:rPr>
        <w:t>USŁUGOBIORCA</w:t>
      </w:r>
      <w:r w:rsidRPr="00E6685C">
        <w:rPr>
          <w:rFonts w:asciiTheme="minorHAnsi" w:hAnsiTheme="minorHAnsi" w:cstheme="minorHAnsi"/>
          <w:b/>
        </w:rPr>
        <w:tab/>
        <w:t>US</w:t>
      </w:r>
      <w:bookmarkStart w:id="0" w:name="_GoBack"/>
      <w:bookmarkEnd w:id="0"/>
      <w:r w:rsidRPr="00E6685C">
        <w:rPr>
          <w:rFonts w:asciiTheme="minorHAnsi" w:hAnsiTheme="minorHAnsi" w:cstheme="minorHAnsi"/>
          <w:b/>
        </w:rPr>
        <w:t>ŁUGODAWCA</w:t>
      </w:r>
    </w:p>
    <w:p w:rsidR="00C50AFF" w:rsidRPr="00E6685C" w:rsidRDefault="00C50AFF" w:rsidP="002A064D">
      <w:pPr>
        <w:spacing w:line="480" w:lineRule="auto"/>
        <w:ind w:left="5103" w:hanging="5245"/>
        <w:rPr>
          <w:rFonts w:asciiTheme="minorHAnsi" w:hAnsiTheme="minorHAnsi" w:cstheme="minorHAnsi"/>
          <w:b/>
          <w:sz w:val="22"/>
          <w:szCs w:val="22"/>
        </w:rPr>
      </w:pPr>
      <w:r w:rsidRPr="00E6685C">
        <w:rPr>
          <w:rFonts w:asciiTheme="minorHAnsi" w:hAnsiTheme="minorHAnsi" w:cstheme="minorHAnsi"/>
          <w:b/>
          <w:sz w:val="22"/>
          <w:szCs w:val="22"/>
        </w:rPr>
        <w:t>.............................................................………</w:t>
      </w:r>
      <w:r w:rsidRPr="00E6685C">
        <w:rPr>
          <w:rFonts w:asciiTheme="minorHAnsi" w:hAnsiTheme="minorHAnsi" w:cstheme="minorHAnsi"/>
          <w:b/>
          <w:sz w:val="22"/>
          <w:szCs w:val="22"/>
        </w:rPr>
        <w:tab/>
        <w:t>………………………………………………………………..</w:t>
      </w:r>
    </w:p>
    <w:p w:rsidR="00C50AFF" w:rsidRPr="00E6685C" w:rsidRDefault="0051660A" w:rsidP="0051660A">
      <w:pPr>
        <w:spacing w:line="1200" w:lineRule="auto"/>
        <w:ind w:left="6379" w:hanging="5245"/>
        <w:rPr>
          <w:rFonts w:asciiTheme="minorHAnsi" w:hAnsiTheme="minorHAnsi" w:cstheme="minorHAnsi"/>
          <w:sz w:val="22"/>
          <w:szCs w:val="22"/>
        </w:rPr>
      </w:pPr>
      <w:r>
        <w:rPr>
          <w:rFonts w:asciiTheme="minorHAnsi" w:hAnsiTheme="minorHAnsi" w:cstheme="minorHAnsi"/>
          <w:sz w:val="22"/>
          <w:szCs w:val="22"/>
        </w:rPr>
        <w:t>(</w:t>
      </w:r>
      <w:r w:rsidR="00C50AFF" w:rsidRPr="00E6685C">
        <w:rPr>
          <w:rFonts w:asciiTheme="minorHAnsi" w:hAnsiTheme="minorHAnsi" w:cstheme="minorHAnsi"/>
          <w:sz w:val="22"/>
          <w:szCs w:val="22"/>
        </w:rPr>
        <w:t>czytelny podpis</w:t>
      </w:r>
      <w:r>
        <w:rPr>
          <w:rFonts w:asciiTheme="minorHAnsi" w:hAnsiTheme="minorHAnsi" w:cstheme="minorHAnsi"/>
          <w:sz w:val="22"/>
          <w:szCs w:val="22"/>
        </w:rPr>
        <w:t>)</w:t>
      </w:r>
      <w:r w:rsidR="00C50AFF" w:rsidRPr="00E6685C">
        <w:rPr>
          <w:rFonts w:asciiTheme="minorHAnsi" w:hAnsiTheme="minorHAnsi" w:cstheme="minorHAnsi"/>
          <w:sz w:val="22"/>
          <w:szCs w:val="22"/>
        </w:rPr>
        <w:tab/>
      </w:r>
      <w:r>
        <w:rPr>
          <w:rFonts w:asciiTheme="minorHAnsi" w:hAnsiTheme="minorHAnsi" w:cstheme="minorHAnsi"/>
          <w:sz w:val="22"/>
          <w:szCs w:val="22"/>
        </w:rPr>
        <w:t>(</w:t>
      </w:r>
      <w:r w:rsidR="00C50AFF" w:rsidRPr="00E6685C">
        <w:rPr>
          <w:rFonts w:asciiTheme="minorHAnsi" w:hAnsiTheme="minorHAnsi" w:cstheme="minorHAnsi"/>
          <w:sz w:val="22"/>
          <w:szCs w:val="22"/>
        </w:rPr>
        <w:t>czytelny podpis</w:t>
      </w:r>
      <w:r>
        <w:rPr>
          <w:rFonts w:asciiTheme="minorHAnsi" w:hAnsiTheme="minorHAnsi" w:cstheme="minorHAnsi"/>
          <w:sz w:val="22"/>
          <w:szCs w:val="22"/>
        </w:rPr>
        <w:t>)</w:t>
      </w:r>
    </w:p>
    <w:p w:rsidR="00F51F38" w:rsidRPr="00E6685C" w:rsidRDefault="00506446" w:rsidP="002A064D">
      <w:pPr>
        <w:spacing w:line="480" w:lineRule="auto"/>
        <w:rPr>
          <w:rFonts w:asciiTheme="minorHAnsi" w:hAnsiTheme="minorHAnsi" w:cstheme="minorHAnsi"/>
          <w:b/>
        </w:rPr>
      </w:pPr>
      <w:r w:rsidRPr="00E6685C">
        <w:rPr>
          <w:rFonts w:asciiTheme="minorHAnsi" w:hAnsiTheme="minorHAnsi" w:cstheme="minorHAnsi"/>
          <w:noProof/>
          <w:color w:val="C0C0C0"/>
          <w:sz w:val="16"/>
          <w:szCs w:val="16"/>
          <w14:shadow w14:blurRad="50800" w14:dist="38100" w14:dir="2700000" w14:sx="100000" w14:sy="100000" w14:kx="0" w14:ky="0" w14:algn="tl">
            <w14:srgbClr w14:val="000000">
              <w14:alpha w14:val="60000"/>
            </w14:srgbClr>
          </w14:shadow>
        </w:rPr>
        <mc:AlternateContent>
          <mc:Choice Requires="wps">
            <w:drawing>
              <wp:inline distT="0" distB="0" distL="0" distR="0">
                <wp:extent cx="552450" cy="917681"/>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 cy="91768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6446" w:rsidRDefault="00506446" w:rsidP="00506446">
                            <w:pPr>
                              <w:pStyle w:val="Normalny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5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" filled="f" stroked="f">
                <v:stroke joinstyle="round"/>
                <o:lock v:ext="edit" shapetype="t"/>
                <v:textbox style="mso-fit-shape-to-text:t">
                  <w:txbxContent>
                    <w:p w:rsidR="00506446" w:rsidRDefault="00506446" w:rsidP="00506446">
                      <w:pPr>
                        <w:pStyle w:val="Normalny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K</w:t>
                      </w:r>
                    </w:p>
                  </w:txbxContent>
                </v:textbox>
                <w10:anchorlock/>
              </v:shape>
            </w:pict>
          </mc:Fallback>
        </mc:AlternateContent>
      </w:r>
    </w:p>
    <w:sectPr w:rsidR="00F51F38" w:rsidRPr="00E6685C" w:rsidSect="00654BC6">
      <w:footerReference w:type="default" r:id="rId9"/>
      <w:pgSz w:w="11906" w:h="16838"/>
      <w:pgMar w:top="567" w:right="92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7E" w:rsidRDefault="005C397E" w:rsidP="00F94681">
      <w:r>
        <w:separator/>
      </w:r>
    </w:p>
  </w:endnote>
  <w:endnote w:type="continuationSeparator" w:id="0">
    <w:p w:rsidR="005C397E" w:rsidRDefault="005C397E" w:rsidP="00F9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52848"/>
      <w:docPartObj>
        <w:docPartGallery w:val="Page Numbers (Bottom of Page)"/>
        <w:docPartUnique/>
      </w:docPartObj>
    </w:sdtPr>
    <w:sdtEndPr/>
    <w:sdtContent>
      <w:sdt>
        <w:sdtPr>
          <w:id w:val="-1769616900"/>
          <w:docPartObj>
            <w:docPartGallery w:val="Page Numbers (Top of Page)"/>
            <w:docPartUnique/>
          </w:docPartObj>
        </w:sdtPr>
        <w:sdtEndPr/>
        <w:sdtContent>
          <w:p w:rsidR="00F94681" w:rsidRDefault="00F94681">
            <w:pPr>
              <w:pStyle w:val="Stopka"/>
              <w:jc w:val="right"/>
            </w:pPr>
            <w:r>
              <w:t xml:space="preserve">Strona </w:t>
            </w:r>
            <w:r>
              <w:rPr>
                <w:b/>
                <w:bCs/>
              </w:rPr>
              <w:fldChar w:fldCharType="begin"/>
            </w:r>
            <w:r>
              <w:rPr>
                <w:b/>
                <w:bCs/>
              </w:rPr>
              <w:instrText>PAGE</w:instrText>
            </w:r>
            <w:r>
              <w:rPr>
                <w:b/>
                <w:bCs/>
              </w:rPr>
              <w:fldChar w:fldCharType="separate"/>
            </w:r>
            <w:r w:rsidR="003E659D">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3E659D">
              <w:rPr>
                <w:b/>
                <w:bCs/>
                <w:noProof/>
              </w:rPr>
              <w:t>4</w:t>
            </w:r>
            <w:r>
              <w:rPr>
                <w:b/>
                <w:bCs/>
              </w:rPr>
              <w:fldChar w:fldCharType="end"/>
            </w:r>
          </w:p>
        </w:sdtContent>
      </w:sdt>
    </w:sdtContent>
  </w:sdt>
  <w:p w:rsidR="00F94681" w:rsidRDefault="00F946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7E" w:rsidRDefault="005C397E" w:rsidP="00F94681">
      <w:r>
        <w:separator/>
      </w:r>
    </w:p>
  </w:footnote>
  <w:footnote w:type="continuationSeparator" w:id="0">
    <w:p w:rsidR="005C397E" w:rsidRDefault="005C397E" w:rsidP="00F9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129EB"/>
    <w:multiLevelType w:val="singleLevel"/>
    <w:tmpl w:val="A59A9510"/>
    <w:lvl w:ilvl="0">
      <w:start w:val="1"/>
      <w:numFmt w:val="decimal"/>
      <w:lvlText w:val="%1)"/>
      <w:lvlJc w:val="left"/>
      <w:pPr>
        <w:tabs>
          <w:tab w:val="num" w:pos="504"/>
        </w:tabs>
        <w:ind w:left="504" w:hanging="360"/>
      </w:pPr>
      <w:rPr>
        <w:rFonts w:cs="Times New Roman" w:hint="default"/>
      </w:rPr>
    </w:lvl>
  </w:abstractNum>
  <w:abstractNum w:abstractNumId="1" w15:restartNumberingAfterBreak="0">
    <w:nsid w:val="2DCF1AD6"/>
    <w:multiLevelType w:val="hybridMultilevel"/>
    <w:tmpl w:val="662C3B4E"/>
    <w:lvl w:ilvl="0" w:tplc="429810D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 w15:restartNumberingAfterBreak="0">
    <w:nsid w:val="314F62B3"/>
    <w:multiLevelType w:val="hybridMultilevel"/>
    <w:tmpl w:val="275C4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4055B6"/>
    <w:multiLevelType w:val="hybridMultilevel"/>
    <w:tmpl w:val="CD8038F0"/>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4" w15:restartNumberingAfterBreak="0">
    <w:nsid w:val="4259252C"/>
    <w:multiLevelType w:val="hybridMultilevel"/>
    <w:tmpl w:val="714CEE7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5" w15:restartNumberingAfterBreak="0">
    <w:nsid w:val="4AFD0DFC"/>
    <w:multiLevelType w:val="hybridMultilevel"/>
    <w:tmpl w:val="A5C020BC"/>
    <w:lvl w:ilvl="0" w:tplc="429810DE">
      <w:start w:val="1"/>
      <w:numFmt w:val="decimal"/>
      <w:lvlText w:val="%1)"/>
      <w:lvlJc w:val="left"/>
      <w:pPr>
        <w:tabs>
          <w:tab w:val="num" w:pos="-900"/>
        </w:tabs>
        <w:ind w:left="-900" w:hanging="360"/>
      </w:pPr>
      <w:rPr>
        <w:rFonts w:hint="default"/>
      </w:rPr>
    </w:lvl>
    <w:lvl w:ilvl="1" w:tplc="387C6AF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4B2F7D12"/>
    <w:multiLevelType w:val="hybridMultilevel"/>
    <w:tmpl w:val="72243614"/>
    <w:lvl w:ilvl="0" w:tplc="2F8A3F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694C5B4D"/>
    <w:multiLevelType w:val="hybridMultilevel"/>
    <w:tmpl w:val="D54C6094"/>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8" w15:restartNumberingAfterBreak="0">
    <w:nsid w:val="6A3531A2"/>
    <w:multiLevelType w:val="hybridMultilevel"/>
    <w:tmpl w:val="854E635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9" w15:restartNumberingAfterBreak="0">
    <w:nsid w:val="75602242"/>
    <w:multiLevelType w:val="hybridMultilevel"/>
    <w:tmpl w:val="0E9012E6"/>
    <w:lvl w:ilvl="0" w:tplc="6BC6FD9C">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0" w15:restartNumberingAfterBreak="0">
    <w:nsid w:val="7D993911"/>
    <w:multiLevelType w:val="multilevel"/>
    <w:tmpl w:val="A5C020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15:restartNumberingAfterBreak="0">
    <w:nsid w:val="7F3036C9"/>
    <w:multiLevelType w:val="hybridMultilevel"/>
    <w:tmpl w:val="FD74E1B2"/>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0"/>
  </w:num>
  <w:num w:numId="2">
    <w:abstractNumId w:val="9"/>
  </w:num>
  <w:num w:numId="3">
    <w:abstractNumId w:val="6"/>
  </w:num>
  <w:num w:numId="4">
    <w:abstractNumId w:val="1"/>
  </w:num>
  <w:num w:numId="5">
    <w:abstractNumId w:val="11"/>
  </w:num>
  <w:num w:numId="6">
    <w:abstractNumId w:val="5"/>
  </w:num>
  <w:num w:numId="7">
    <w:abstractNumId w:val="10"/>
  </w:num>
  <w:num w:numId="8">
    <w:abstractNumId w:val="7"/>
  </w:num>
  <w:num w:numId="9">
    <w:abstractNumId w:val="8"/>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A"/>
    <w:rsid w:val="000234C5"/>
    <w:rsid w:val="0004638F"/>
    <w:rsid w:val="00086F9B"/>
    <w:rsid w:val="0008701F"/>
    <w:rsid w:val="000C61EF"/>
    <w:rsid w:val="001024B6"/>
    <w:rsid w:val="00110CD5"/>
    <w:rsid w:val="00121651"/>
    <w:rsid w:val="00127968"/>
    <w:rsid w:val="00141740"/>
    <w:rsid w:val="00142515"/>
    <w:rsid w:val="00197AA5"/>
    <w:rsid w:val="00197FF9"/>
    <w:rsid w:val="001D1DF8"/>
    <w:rsid w:val="001F1A04"/>
    <w:rsid w:val="0023057A"/>
    <w:rsid w:val="002310FC"/>
    <w:rsid w:val="00241D7C"/>
    <w:rsid w:val="00244AA7"/>
    <w:rsid w:val="00270C53"/>
    <w:rsid w:val="00281E78"/>
    <w:rsid w:val="00295470"/>
    <w:rsid w:val="002A064D"/>
    <w:rsid w:val="002A1096"/>
    <w:rsid w:val="002A64BE"/>
    <w:rsid w:val="002B61C6"/>
    <w:rsid w:val="002C1499"/>
    <w:rsid w:val="00307521"/>
    <w:rsid w:val="00313652"/>
    <w:rsid w:val="00351B44"/>
    <w:rsid w:val="00352951"/>
    <w:rsid w:val="00367FC7"/>
    <w:rsid w:val="00377F0A"/>
    <w:rsid w:val="003914EA"/>
    <w:rsid w:val="003B0E18"/>
    <w:rsid w:val="003B6C45"/>
    <w:rsid w:val="003C0BB7"/>
    <w:rsid w:val="003E20BE"/>
    <w:rsid w:val="003E659D"/>
    <w:rsid w:val="00401AFE"/>
    <w:rsid w:val="00414D99"/>
    <w:rsid w:val="0041635A"/>
    <w:rsid w:val="004323D3"/>
    <w:rsid w:val="004515F4"/>
    <w:rsid w:val="00472594"/>
    <w:rsid w:val="00472EDA"/>
    <w:rsid w:val="00494257"/>
    <w:rsid w:val="004A198A"/>
    <w:rsid w:val="004A4D27"/>
    <w:rsid w:val="004A570C"/>
    <w:rsid w:val="004E7ABF"/>
    <w:rsid w:val="00506446"/>
    <w:rsid w:val="00506ACF"/>
    <w:rsid w:val="005117AB"/>
    <w:rsid w:val="0051660A"/>
    <w:rsid w:val="005237C3"/>
    <w:rsid w:val="005246CE"/>
    <w:rsid w:val="00526DD6"/>
    <w:rsid w:val="005426A2"/>
    <w:rsid w:val="005516F6"/>
    <w:rsid w:val="00553212"/>
    <w:rsid w:val="005538A8"/>
    <w:rsid w:val="0055713C"/>
    <w:rsid w:val="00562254"/>
    <w:rsid w:val="00572618"/>
    <w:rsid w:val="00575DFF"/>
    <w:rsid w:val="00596CBB"/>
    <w:rsid w:val="005C397E"/>
    <w:rsid w:val="005D5F5B"/>
    <w:rsid w:val="005D7233"/>
    <w:rsid w:val="00607A02"/>
    <w:rsid w:val="006330C4"/>
    <w:rsid w:val="00644771"/>
    <w:rsid w:val="00654BC6"/>
    <w:rsid w:val="00663554"/>
    <w:rsid w:val="00664B50"/>
    <w:rsid w:val="0066783B"/>
    <w:rsid w:val="00682E38"/>
    <w:rsid w:val="00687A43"/>
    <w:rsid w:val="006C0ACA"/>
    <w:rsid w:val="006D0313"/>
    <w:rsid w:val="006E708A"/>
    <w:rsid w:val="006F0FC4"/>
    <w:rsid w:val="007037F5"/>
    <w:rsid w:val="007212DA"/>
    <w:rsid w:val="00724006"/>
    <w:rsid w:val="00757920"/>
    <w:rsid w:val="007743A0"/>
    <w:rsid w:val="00777C1D"/>
    <w:rsid w:val="007A0575"/>
    <w:rsid w:val="007A1DD7"/>
    <w:rsid w:val="007B50FF"/>
    <w:rsid w:val="008205B0"/>
    <w:rsid w:val="00840353"/>
    <w:rsid w:val="0084789A"/>
    <w:rsid w:val="00884604"/>
    <w:rsid w:val="00884BB1"/>
    <w:rsid w:val="008F5034"/>
    <w:rsid w:val="008F5283"/>
    <w:rsid w:val="008F72C1"/>
    <w:rsid w:val="00966588"/>
    <w:rsid w:val="00974D54"/>
    <w:rsid w:val="00983CFF"/>
    <w:rsid w:val="009A266A"/>
    <w:rsid w:val="009C001D"/>
    <w:rsid w:val="009D2B43"/>
    <w:rsid w:val="009D7A07"/>
    <w:rsid w:val="00A157A5"/>
    <w:rsid w:val="00A52E34"/>
    <w:rsid w:val="00A707F7"/>
    <w:rsid w:val="00A753B1"/>
    <w:rsid w:val="00A916E2"/>
    <w:rsid w:val="00AA29F2"/>
    <w:rsid w:val="00AA4C6A"/>
    <w:rsid w:val="00AF4457"/>
    <w:rsid w:val="00B53B41"/>
    <w:rsid w:val="00B854A7"/>
    <w:rsid w:val="00B9060A"/>
    <w:rsid w:val="00B915D2"/>
    <w:rsid w:val="00BB0F76"/>
    <w:rsid w:val="00BC08C8"/>
    <w:rsid w:val="00BC3997"/>
    <w:rsid w:val="00BD3082"/>
    <w:rsid w:val="00BD5CFF"/>
    <w:rsid w:val="00BD7B9D"/>
    <w:rsid w:val="00BE46BF"/>
    <w:rsid w:val="00BE5F36"/>
    <w:rsid w:val="00C1316C"/>
    <w:rsid w:val="00C27E22"/>
    <w:rsid w:val="00C33F0D"/>
    <w:rsid w:val="00C36255"/>
    <w:rsid w:val="00C4663A"/>
    <w:rsid w:val="00C50AFF"/>
    <w:rsid w:val="00C6008F"/>
    <w:rsid w:val="00C72B2A"/>
    <w:rsid w:val="00C8471E"/>
    <w:rsid w:val="00C92E2E"/>
    <w:rsid w:val="00CA16BC"/>
    <w:rsid w:val="00CA6496"/>
    <w:rsid w:val="00CA786C"/>
    <w:rsid w:val="00CB38CE"/>
    <w:rsid w:val="00CD184A"/>
    <w:rsid w:val="00CD4869"/>
    <w:rsid w:val="00CE456A"/>
    <w:rsid w:val="00CE74B1"/>
    <w:rsid w:val="00D0144D"/>
    <w:rsid w:val="00D4052E"/>
    <w:rsid w:val="00D4071F"/>
    <w:rsid w:val="00D40867"/>
    <w:rsid w:val="00D50C6A"/>
    <w:rsid w:val="00DA696A"/>
    <w:rsid w:val="00DE78AD"/>
    <w:rsid w:val="00E24543"/>
    <w:rsid w:val="00E6685C"/>
    <w:rsid w:val="00E747C2"/>
    <w:rsid w:val="00E81FFE"/>
    <w:rsid w:val="00EA645A"/>
    <w:rsid w:val="00EA77A2"/>
    <w:rsid w:val="00ED70D0"/>
    <w:rsid w:val="00EE31B3"/>
    <w:rsid w:val="00F263F0"/>
    <w:rsid w:val="00F41DE7"/>
    <w:rsid w:val="00F47219"/>
    <w:rsid w:val="00F47CDA"/>
    <w:rsid w:val="00F51F38"/>
    <w:rsid w:val="00F65D51"/>
    <w:rsid w:val="00F76BCB"/>
    <w:rsid w:val="00F7704C"/>
    <w:rsid w:val="00F92136"/>
    <w:rsid w:val="00F94681"/>
    <w:rsid w:val="00FA0201"/>
    <w:rsid w:val="00FA6357"/>
    <w:rsid w:val="00FB0F4C"/>
    <w:rsid w:val="00FD0145"/>
    <w:rsid w:val="00FE350F"/>
    <w:rsid w:val="00FF0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C36991-7BF9-4444-AA0C-61075D4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6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6446"/>
    <w:pPr>
      <w:spacing w:before="100" w:beforeAutospacing="1" w:after="100" w:afterAutospacing="1"/>
    </w:pPr>
    <w:rPr>
      <w:rFonts w:eastAsiaTheme="minorEastAsia"/>
    </w:rPr>
  </w:style>
  <w:style w:type="paragraph" w:styleId="Tekstdymka">
    <w:name w:val="Balloon Text"/>
    <w:basedOn w:val="Normalny"/>
    <w:link w:val="TekstdymkaZnak"/>
    <w:rsid w:val="00553212"/>
    <w:rPr>
      <w:rFonts w:ascii="Segoe UI" w:hAnsi="Segoe UI" w:cs="Segoe UI"/>
      <w:sz w:val="18"/>
      <w:szCs w:val="18"/>
    </w:rPr>
  </w:style>
  <w:style w:type="character" w:customStyle="1" w:styleId="TekstdymkaZnak">
    <w:name w:val="Tekst dymka Znak"/>
    <w:basedOn w:val="Domylnaczcionkaakapitu"/>
    <w:link w:val="Tekstdymka"/>
    <w:rsid w:val="00553212"/>
    <w:rPr>
      <w:rFonts w:ascii="Segoe UI" w:hAnsi="Segoe UI" w:cs="Segoe UI"/>
      <w:sz w:val="18"/>
      <w:szCs w:val="18"/>
    </w:rPr>
  </w:style>
  <w:style w:type="table" w:styleId="Tabela-Siatka">
    <w:name w:val="Table Grid"/>
    <w:basedOn w:val="Standardowy"/>
    <w:uiPriority w:val="39"/>
    <w:rsid w:val="00244AA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F94681"/>
    <w:pPr>
      <w:tabs>
        <w:tab w:val="center" w:pos="4536"/>
        <w:tab w:val="right" w:pos="9072"/>
      </w:tabs>
    </w:pPr>
  </w:style>
  <w:style w:type="character" w:customStyle="1" w:styleId="NagwekZnak">
    <w:name w:val="Nagłówek Znak"/>
    <w:basedOn w:val="Domylnaczcionkaakapitu"/>
    <w:link w:val="Nagwek"/>
    <w:rsid w:val="00F94681"/>
    <w:rPr>
      <w:sz w:val="24"/>
      <w:szCs w:val="24"/>
    </w:rPr>
  </w:style>
  <w:style w:type="paragraph" w:styleId="Stopka">
    <w:name w:val="footer"/>
    <w:basedOn w:val="Normalny"/>
    <w:link w:val="StopkaZnak"/>
    <w:uiPriority w:val="99"/>
    <w:rsid w:val="00F94681"/>
    <w:pPr>
      <w:tabs>
        <w:tab w:val="center" w:pos="4536"/>
        <w:tab w:val="right" w:pos="9072"/>
      </w:tabs>
    </w:pPr>
  </w:style>
  <w:style w:type="character" w:customStyle="1" w:styleId="StopkaZnak">
    <w:name w:val="Stopka Znak"/>
    <w:basedOn w:val="Domylnaczcionkaakapitu"/>
    <w:link w:val="Stopka"/>
    <w:uiPriority w:val="99"/>
    <w:rsid w:val="00F94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0451">
      <w:bodyDiv w:val="1"/>
      <w:marLeft w:val="0"/>
      <w:marRight w:val="0"/>
      <w:marTop w:val="0"/>
      <w:marBottom w:val="0"/>
      <w:divBdr>
        <w:top w:val="none" w:sz="0" w:space="0" w:color="auto"/>
        <w:left w:val="none" w:sz="0" w:space="0" w:color="auto"/>
        <w:bottom w:val="none" w:sz="0" w:space="0" w:color="auto"/>
        <w:right w:val="none" w:sz="0" w:space="0" w:color="auto"/>
      </w:divBdr>
    </w:div>
    <w:div w:id="848715330">
      <w:bodyDiv w:val="1"/>
      <w:marLeft w:val="0"/>
      <w:marRight w:val="0"/>
      <w:marTop w:val="0"/>
      <w:marBottom w:val="0"/>
      <w:divBdr>
        <w:top w:val="none" w:sz="0" w:space="0" w:color="auto"/>
        <w:left w:val="none" w:sz="0" w:space="0" w:color="auto"/>
        <w:bottom w:val="none" w:sz="0" w:space="0" w:color="auto"/>
        <w:right w:val="none" w:sz="0" w:space="0" w:color="auto"/>
      </w:divBdr>
    </w:div>
    <w:div w:id="918371653">
      <w:bodyDiv w:val="1"/>
      <w:marLeft w:val="0"/>
      <w:marRight w:val="0"/>
      <w:marTop w:val="0"/>
      <w:marBottom w:val="0"/>
      <w:divBdr>
        <w:top w:val="none" w:sz="0" w:space="0" w:color="auto"/>
        <w:left w:val="none" w:sz="0" w:space="0" w:color="auto"/>
        <w:bottom w:val="none" w:sz="0" w:space="0" w:color="auto"/>
        <w:right w:val="none" w:sz="0" w:space="0" w:color="auto"/>
      </w:divBdr>
    </w:div>
    <w:div w:id="959725602">
      <w:bodyDiv w:val="1"/>
      <w:marLeft w:val="0"/>
      <w:marRight w:val="0"/>
      <w:marTop w:val="0"/>
      <w:marBottom w:val="0"/>
      <w:divBdr>
        <w:top w:val="none" w:sz="0" w:space="0" w:color="auto"/>
        <w:left w:val="none" w:sz="0" w:space="0" w:color="auto"/>
        <w:bottom w:val="none" w:sz="0" w:space="0" w:color="auto"/>
        <w:right w:val="none" w:sz="0" w:space="0" w:color="auto"/>
      </w:divBdr>
    </w:div>
    <w:div w:id="1220557243">
      <w:bodyDiv w:val="1"/>
      <w:marLeft w:val="0"/>
      <w:marRight w:val="0"/>
      <w:marTop w:val="0"/>
      <w:marBottom w:val="0"/>
      <w:divBdr>
        <w:top w:val="none" w:sz="0" w:space="0" w:color="auto"/>
        <w:left w:val="none" w:sz="0" w:space="0" w:color="auto"/>
        <w:bottom w:val="none" w:sz="0" w:space="0" w:color="auto"/>
        <w:right w:val="none" w:sz="0" w:space="0" w:color="auto"/>
      </w:divBdr>
    </w:div>
    <w:div w:id="1388189627">
      <w:bodyDiv w:val="1"/>
      <w:marLeft w:val="0"/>
      <w:marRight w:val="0"/>
      <w:marTop w:val="0"/>
      <w:marBottom w:val="0"/>
      <w:divBdr>
        <w:top w:val="none" w:sz="0" w:space="0" w:color="auto"/>
        <w:left w:val="none" w:sz="0" w:space="0" w:color="auto"/>
        <w:bottom w:val="none" w:sz="0" w:space="0" w:color="auto"/>
        <w:right w:val="none" w:sz="0" w:space="0" w:color="auto"/>
      </w:divBdr>
    </w:div>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65733924">
      <w:bodyDiv w:val="1"/>
      <w:marLeft w:val="0"/>
      <w:marRight w:val="0"/>
      <w:marTop w:val="0"/>
      <w:marBottom w:val="0"/>
      <w:divBdr>
        <w:top w:val="none" w:sz="0" w:space="0" w:color="auto"/>
        <w:left w:val="none" w:sz="0" w:space="0" w:color="auto"/>
        <w:bottom w:val="none" w:sz="0" w:space="0" w:color="auto"/>
        <w:right w:val="none" w:sz="0" w:space="0" w:color="auto"/>
      </w:divBdr>
    </w:div>
    <w:div w:id="20535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1581</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 Nr……………………</vt:lpstr>
    </vt:vector>
  </TitlesOfParts>
  <Company>w Stalowej Woli</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rbys</dc:creator>
  <cp:keywords/>
  <dc:description/>
  <cp:lastModifiedBy>Paulina Batóg</cp:lastModifiedBy>
  <cp:revision>67</cp:revision>
  <cp:lastPrinted>2021-05-26T12:05:00Z</cp:lastPrinted>
  <dcterms:created xsi:type="dcterms:W3CDTF">2021-03-05T11:51:00Z</dcterms:created>
  <dcterms:modified xsi:type="dcterms:W3CDTF">2021-05-26T12:05:00Z</dcterms:modified>
</cp:coreProperties>
</file>