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7D" w:rsidRPr="00E24224" w:rsidRDefault="0097507D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E24224">
        <w:rPr>
          <w:rFonts w:ascii="Cambria" w:hAnsi="Cambria" w:cstheme="minorHAnsi"/>
          <w:i/>
          <w:sz w:val="18"/>
        </w:rPr>
        <w:t>Załącznik nr 1 do Oświadczenia o spełnianiu kryteriów MŚP</w:t>
      </w: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4C66D1" w:rsidRDefault="0097507D" w:rsidP="00352501">
      <w:pPr>
        <w:spacing w:after="0" w:line="259" w:lineRule="auto"/>
        <w:ind w:right="28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224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E24224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C66D1">
        <w:rPr>
          <w:rFonts w:asciiTheme="minorHAnsi" w:hAnsiTheme="minorHAnsi" w:cstheme="minorHAnsi"/>
          <w:b/>
          <w:spacing w:val="10"/>
          <w:w w:val="105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przedstawiane przez przedsiębiorstwo </w:t>
      </w:r>
      <w:r w:rsidRPr="004C66D1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C66D1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SAMODZIELNE  </w:t>
      </w:r>
    </w:p>
    <w:p w:rsidR="0097507D" w:rsidRPr="00352501" w:rsidRDefault="0097507D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"/>
          <w:szCs w:val="24"/>
        </w:rPr>
      </w:pPr>
    </w:p>
    <w:p w:rsidR="0097507D" w:rsidRPr="00352501" w:rsidRDefault="0097507D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18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1"/>
        <w:gridCol w:w="2184"/>
        <w:gridCol w:w="2185"/>
        <w:gridCol w:w="451"/>
        <w:gridCol w:w="1734"/>
      </w:tblGrid>
      <w:tr w:rsidR="0097507D" w:rsidRPr="00E24224" w:rsidTr="00EA461B">
        <w:trPr>
          <w:trHeight w:val="340"/>
          <w:jc w:val="center"/>
        </w:trPr>
        <w:tc>
          <w:tcPr>
            <w:tcW w:w="9526" w:type="dxa"/>
            <w:gridSpan w:val="6"/>
            <w:shd w:val="clear" w:color="auto" w:fill="F2F2F2"/>
            <w:vAlign w:val="center"/>
          </w:tcPr>
          <w:p w:rsidR="0097507D" w:rsidRPr="00E24224" w:rsidRDefault="0097507D" w:rsidP="000155EA">
            <w:pPr>
              <w:spacing w:after="0" w:line="259" w:lineRule="auto"/>
              <w:ind w:left="171" w:right="2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20"/>
              </w:rPr>
              <w:t>1. Czy którakolwiek z poniższych relacji zachodzi pomiędzy przedsiębiorstwem Wnioskodawcy w Projekcie, a innym podmiotem na podstawie umowy, porozumienia lub uzgodnienia z podmiotami trzecimi?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sz w:val="18"/>
                <w:szCs w:val="20"/>
              </w:rPr>
              <w:endnoteReference w:id="1"/>
            </w: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A208D4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20"/>
              </w:rPr>
            </w:pPr>
            <w:r w:rsidRPr="00E24224">
              <w:rPr>
                <w:rFonts w:asciiTheme="minorHAnsi" w:hAnsiTheme="minorHAnsi" w:cstheme="minorHAnsi"/>
                <w:sz w:val="16"/>
                <w:szCs w:val="20"/>
              </w:rPr>
              <w:t>1a. Posiadanie udziałów/akcji w innym podmiocie bądź też inny podmiot posiada udziały/akcje w przedsiębiorstwie Wnioskodawcy?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A208D4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A208D4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A208D4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1b. Korzystanie z prawa głosu jako udziałowiec/akcjonariusz/członek w innym podmiocie bądź też inny podmiot korzysta z prawa głosu jako udziałowiec/akcjonariusz/członek w przedsiębiorstwie Wnioskodawcy w Projekcie?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1c. Jeśli w 1 a) lub b) zaznaczono opcję „tak”, czy przedsiębiorstwo Wnioskodawcy posiada 25% lub więcej udziałów lub głosów w innym przedsiębiorstwie?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1d. Jeśli w 1 a) lub b) zaznaczono opcję „tak”, czy inne przedsiębiorstwa lub podmioty publiczne posiadają, samodzielnie lub wspólnie z jednym lub kilkoma przedsiębiorstwami powiązanymi lub podmiotami publicznymi 25% lub więcej udziałów lub głosów w przedsiębiorstwie Wnioskodawcy?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1e. Jeśli zaznaczono opcję „tak” w pytaniu 1d), czy wartość progowa wynosząca 25 % kapitału lub głosów została przekroczona przez poniższych inwestorów: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przekroczy: 1 250 000 EUR;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uczelnie (szkoły wyższe) lub ośrodki badawcze nienastawione na zysk;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inwestorzy instytucjonalni, w tym regionalne fundusze rozwoju;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niezależne władze lokalne z rocznym budżetem poniżej 10 milionów EUR oraz liczbą mieszkańców poniżej 5000.</w:t>
            </w:r>
          </w:p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i ww. podmioty te nie są powiązane indywidualnie lub wspólnie, z przedsiębiorstwem, w którym posiadają 25% lub więcej kapitału lub prawa głosu i żaden z tych podmiotów nie posiada więcej niż 50% udziałów w przedsiębiorstwie**</w:t>
            </w:r>
          </w:p>
          <w:p w:rsidR="0097507D" w:rsidRPr="00E24224" w:rsidRDefault="0097507D" w:rsidP="000E1116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6"/>
                <w:szCs w:val="16"/>
              </w:rPr>
            </w:pPr>
          </w:p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E24224">
              <w:rPr>
                <w:rFonts w:ascii="Cambria" w:hAnsi="Cambria" w:cstheme="minorHAnsi"/>
                <w:i/>
                <w:sz w:val="16"/>
                <w:szCs w:val="16"/>
              </w:rPr>
              <w:t>** tylko pod takim warunkiem dane tego podmiotu nie są uwzględniane przy ustalaniu statusu przedsiębiorstwa Wnioskodawcy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1f.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1g. wpływ na inny podmiot, wynikający np. z umowy z tym podmiotem lub zgodnie z postanowieniami jego statutu lub umowy spółki itp. bądź też wpływ innego podmiotu na przedsiębiorstwo Wnioskodawcy, wynikający np. z umowy lub zgodnie z postanowieniami jego statutu lub umowy spółki itp.?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1h. Dominujący wpływ na inny podmiot za pośrednictwem osoby fizycznej bądź też wpływ za pośrednictwem osoby fizycznej na przedsiębiorstwo Wnioskodawcy ?</w:t>
            </w:r>
            <w:r w:rsidRPr="00E2422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24224">
              <w:rPr>
                <w:rStyle w:val="Odwoanieprzypisukocowego"/>
                <w:rFonts w:asciiTheme="minorHAnsi" w:hAnsiTheme="minorHAnsi" w:cstheme="minorHAnsi"/>
                <w:bCs/>
                <w:sz w:val="16"/>
                <w:szCs w:val="16"/>
              </w:rPr>
              <w:endnoteReference w:id="2"/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shd w:val="clear" w:color="auto" w:fill="F2F2F2"/>
            <w:vAlign w:val="center"/>
          </w:tcPr>
          <w:p w:rsidR="0097507D" w:rsidRPr="00E24224" w:rsidRDefault="0097507D" w:rsidP="004F275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18"/>
              </w:rPr>
              <w:t>2. Czy przedsiębiorstwo sporządza skonsolidowane sprawozdania finansowe albo jest ujęte w sprawozdaniach finansowych przedsiębiorstwa, które sporządza sprawozdania skonsolidowane?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3"/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4F275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EA461B">
        <w:trPr>
          <w:trHeight w:val="340"/>
          <w:jc w:val="center"/>
        </w:trPr>
        <w:tc>
          <w:tcPr>
            <w:tcW w:w="9526" w:type="dxa"/>
            <w:gridSpan w:val="6"/>
            <w:shd w:val="clear" w:color="auto" w:fill="F2F2F2"/>
            <w:vAlign w:val="center"/>
          </w:tcPr>
          <w:p w:rsidR="0097507D" w:rsidRPr="00E24224" w:rsidRDefault="0097507D" w:rsidP="004F275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dotyczące przedsiębiorcy  w Projekcie  stosowane do określenia kategorii  MŚP</w:t>
            </w:r>
          </w:p>
        </w:tc>
      </w:tr>
      <w:tr w:rsidR="0097507D" w:rsidRPr="00E24224" w:rsidTr="00874F38">
        <w:trPr>
          <w:trHeight w:val="232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Cs w:val="18"/>
              </w:rPr>
              <w:t>Dane stosowane do określenia kategorii MSP</w:t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  <w:r w:rsidRPr="00E24224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t>W okresie sprawozdawczym za drugi rok wstecz od ostatniego okresu sprawozdawczego</w:t>
            </w:r>
          </w:p>
          <w:p w:rsidR="00E67DB6" w:rsidRPr="00352501" w:rsidRDefault="0097507D" w:rsidP="00352501">
            <w:pPr>
              <w:pStyle w:val="Tekstpodstawowy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6"/>
                <w:szCs w:val="18"/>
              </w:rPr>
              <w:t>W okresie sprawozdawczym za 1 rok wstecz od ostatniego okresu sprawozdawczego</w:t>
            </w:r>
          </w:p>
          <w:p w:rsidR="0097507D" w:rsidRPr="00E24224" w:rsidRDefault="0097507D" w:rsidP="00874F38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 ostatnim okresie sprawozdawczym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4"/>
            </w:r>
          </w:p>
          <w:p w:rsidR="0097507D" w:rsidRPr="00E24224" w:rsidRDefault="0097507D" w:rsidP="00874F38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97507D" w:rsidRPr="00E24224" w:rsidTr="007161DC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18"/>
              </w:rPr>
              <w:t>3a.</w:t>
            </w:r>
            <w:r w:rsidRPr="00E242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5"/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7507D" w:rsidRPr="00E24224" w:rsidTr="007161DC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3b. Obroty ze sprzedaży netto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6"/>
            </w:r>
          </w:p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24224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7507D" w:rsidRPr="00E24224" w:rsidTr="007161DC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3c. Suma aktywów bilansu</w:t>
            </w:r>
            <w:r w:rsidRPr="00E24224">
              <w:rPr>
                <w:rStyle w:val="Odwoanieprzypisukocowego"/>
                <w:rFonts w:asciiTheme="minorHAnsi" w:hAnsiTheme="minorHAnsi" w:cstheme="minorHAnsi"/>
                <w:sz w:val="18"/>
                <w:szCs w:val="18"/>
              </w:rPr>
              <w:endnoteReference w:id="7"/>
            </w:r>
          </w:p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24224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97507D" w:rsidRPr="00E24224" w:rsidRDefault="0097507D" w:rsidP="00874F38">
      <w:pPr>
        <w:spacing w:after="0" w:line="259" w:lineRule="auto"/>
        <w:ind w:right="26"/>
        <w:rPr>
          <w:rFonts w:asciiTheme="minorHAnsi" w:hAnsiTheme="minorHAnsi" w:cstheme="minorHAnsi"/>
          <w:b/>
          <w:sz w:val="4"/>
          <w:szCs w:val="2"/>
        </w:rPr>
      </w:pPr>
    </w:p>
    <w:p w:rsidR="0097507D" w:rsidRPr="00E24224" w:rsidRDefault="0097507D" w:rsidP="00DF03D9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E24224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4224">
        <w:rPr>
          <w:rFonts w:asciiTheme="minorHAnsi" w:hAnsiTheme="minorHAnsi" w:cstheme="minorHAnsi"/>
          <w:b/>
          <w:sz w:val="28"/>
          <w:szCs w:val="28"/>
        </w:rPr>
        <w:t> </w:t>
      </w:r>
    </w:p>
    <w:p w:rsidR="0097507D" w:rsidRPr="00E24224" w:rsidRDefault="0097507D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97507D" w:rsidRPr="00E24224" w:rsidTr="00DE2B79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97507D" w:rsidRPr="00E24224" w:rsidRDefault="0097507D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E24224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97507D" w:rsidRPr="00E24224" w:rsidRDefault="0097507D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E24224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E24224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97507D" w:rsidRPr="00E24224" w:rsidTr="007161DC">
        <w:trPr>
          <w:trHeight w:val="1871"/>
          <w:jc w:val="center"/>
        </w:trPr>
        <w:tc>
          <w:tcPr>
            <w:tcW w:w="2500" w:type="pct"/>
          </w:tcPr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  <w:szCs w:val="28"/>
        </w:rPr>
      </w:pP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  <w:szCs w:val="28"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>
      <w:pPr>
        <w:rPr>
          <w:rFonts w:asciiTheme="minorHAnsi" w:hAnsiTheme="minorHAnsi" w:cstheme="minorHAnsi"/>
          <w:i/>
        </w:rPr>
      </w:pPr>
      <w:r w:rsidRPr="00E24224">
        <w:rPr>
          <w:rFonts w:asciiTheme="minorHAnsi" w:hAnsiTheme="minorHAnsi" w:cstheme="minorHAnsi"/>
          <w:i/>
        </w:rPr>
        <w:br w:type="page"/>
      </w: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</w:rPr>
      </w:pPr>
    </w:p>
    <w:sectPr w:rsidR="0097507D" w:rsidRPr="00E24224" w:rsidSect="00352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2" w:right="964" w:bottom="2127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8B" w:rsidRDefault="007F6B8B" w:rsidP="00BD467A">
      <w:pPr>
        <w:spacing w:after="0" w:line="240" w:lineRule="auto"/>
      </w:pPr>
      <w:r>
        <w:separator/>
      </w:r>
    </w:p>
  </w:endnote>
  <w:endnote w:type="continuationSeparator" w:id="0">
    <w:p w:rsidR="007F6B8B" w:rsidRDefault="007F6B8B" w:rsidP="00BD467A">
      <w:pPr>
        <w:spacing w:after="0" w:line="240" w:lineRule="auto"/>
      </w:pPr>
      <w:r>
        <w:continuationSeparator/>
      </w:r>
    </w:p>
  </w:endnote>
  <w:endnote w:id="1">
    <w:p w:rsidR="0097507D" w:rsidRDefault="0097507D" w:rsidP="00874F38">
      <w:pPr>
        <w:pStyle w:val="Tekstprzypisukocowego"/>
        <w:spacing w:before="60"/>
        <w:jc w:val="both"/>
      </w:pPr>
      <w:r w:rsidRPr="00C57C9B">
        <w:rPr>
          <w:rStyle w:val="Odwoanieprzypisukocowego"/>
          <w:rFonts w:ascii="Linux Libertine G" w:hAnsi="Linux Libertine G"/>
          <w:b/>
          <w:szCs w:val="16"/>
        </w:rPr>
        <w:endnoteRef/>
      </w:r>
      <w:r w:rsidRPr="00C57C9B">
        <w:rPr>
          <w:rFonts w:ascii="Linux Libertine G" w:hAnsi="Linux Libertine G"/>
          <w:b/>
          <w:szCs w:val="16"/>
        </w:rPr>
        <w:t xml:space="preserve"> </w:t>
      </w:r>
      <w:r w:rsidRPr="00C57C9B">
        <w:rPr>
          <w:rFonts w:ascii="Linux Libertine G" w:hAnsi="Linux Libertine G"/>
          <w:sz w:val="16"/>
          <w:szCs w:val="16"/>
        </w:rPr>
        <w:t>W przypadku zaznaczenia opcji „tak” w odniesieniu do którejkolwiek z przesłanek wymienionych w pkt 1a-h Załącznika w wierszu „Opis” należy szczegółowo opisać w jaki sposób przedmiotowa przesłanka jest spełniona. W szczególności należy opisać zaistniałe zmiany w strukturze właścicielskiej przedsiębiorstwa, wraz z określeniem daty ww. zmiany, podstawy prawnej oraz ich charakteru, wielkości posiadanych udziałów.</w:t>
      </w:r>
    </w:p>
  </w:endnote>
  <w:endnote w:id="2">
    <w:p w:rsidR="0097507D" w:rsidRDefault="0097507D" w:rsidP="00874F38">
      <w:pPr>
        <w:pStyle w:val="Tekstprzypisukocowego"/>
        <w:tabs>
          <w:tab w:val="left" w:pos="284"/>
        </w:tabs>
        <w:spacing w:before="60"/>
        <w:jc w:val="both"/>
      </w:pPr>
      <w:r w:rsidRPr="00C57C9B">
        <w:rPr>
          <w:rStyle w:val="Odwoanieprzypisukocowego"/>
          <w:rFonts w:ascii="Linux Libertine G" w:hAnsi="Linux Libertine G"/>
          <w:b/>
          <w:szCs w:val="16"/>
        </w:rPr>
        <w:endnoteRef/>
      </w:r>
      <w:r w:rsidRPr="00C57C9B">
        <w:rPr>
          <w:rFonts w:ascii="Linux Libertine G" w:hAnsi="Linux Libertine G"/>
          <w:b/>
          <w:szCs w:val="16"/>
        </w:rPr>
        <w:t xml:space="preserve"> </w:t>
      </w:r>
      <w:r w:rsidRPr="00C57C9B">
        <w:rPr>
          <w:rFonts w:ascii="Linux Libertine G" w:hAnsi="Linux Libertine G" w:cs="Calibri"/>
          <w:b/>
          <w:sz w:val="16"/>
          <w:szCs w:val="16"/>
        </w:rPr>
        <w:t>Relacja za pośrednictwem osoby fizycznej</w:t>
      </w:r>
      <w:r w:rsidRPr="00C57C9B">
        <w:rPr>
          <w:rFonts w:ascii="Linux Libertine G" w:hAnsi="Linux Libertine G" w:cs="Calibri"/>
          <w:sz w:val="16"/>
          <w:szCs w:val="16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 przypadku których osoba fizyczna wywiera </w:t>
      </w:r>
      <w:r w:rsidRPr="00C57C9B">
        <w:rPr>
          <w:rFonts w:ascii="Linux Libertine G" w:hAnsi="Linux Libertine G" w:cs="Calibri"/>
          <w:b/>
          <w:sz w:val="16"/>
          <w:szCs w:val="16"/>
        </w:rPr>
        <w:t>dominujący wpływ na działalność innego przedsiębiorstwa</w:t>
      </w:r>
      <w:r w:rsidRPr="00C57C9B">
        <w:rPr>
          <w:rFonts w:ascii="Linux Libertine G" w:hAnsi="Linux Libertine G" w:cs="Calibri"/>
          <w:sz w:val="16"/>
          <w:szCs w:val="16"/>
        </w:rPr>
        <w:t>.</w:t>
      </w:r>
      <w:r w:rsidRPr="00C57C9B"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 w:cs="Calibri"/>
          <w:sz w:val="16"/>
          <w:szCs w:val="16"/>
        </w:rPr>
        <w:t xml:space="preserve">Tylko takie relacje sprawiają, że </w:t>
      </w:r>
      <w:r w:rsidRPr="00C57C9B">
        <w:rPr>
          <w:rFonts w:ascii="Linux Libertine G" w:hAnsi="Linux Libertine G" w:cs="Calibri"/>
          <w:b/>
          <w:sz w:val="16"/>
          <w:szCs w:val="16"/>
        </w:rPr>
        <w:t>poprzez tę osobę fizyczną podmioty te są powiązane</w:t>
      </w:r>
      <w:r w:rsidRPr="00C57C9B">
        <w:rPr>
          <w:rFonts w:ascii="Linux Libertine G" w:hAnsi="Linux Libertine G" w:cs="Calibri"/>
          <w:sz w:val="16"/>
          <w:szCs w:val="16"/>
        </w:rPr>
        <w:t>. Znaczenie mają tu tylko takie relacje, które dotyczą powiązań za pośrednictwem osób fizycznych (</w:t>
      </w:r>
      <w:r w:rsidRPr="00C57C9B">
        <w:rPr>
          <w:rFonts w:ascii="Linux Libertine G" w:hAnsi="Linux Libertine G" w:cs="Calibri"/>
          <w:b/>
          <w:sz w:val="16"/>
          <w:szCs w:val="16"/>
        </w:rPr>
        <w:t>mających decydujący wpływ na zarządzanie/podejmowanie decyzji w danym podmiocie</w:t>
      </w:r>
      <w:r w:rsidRPr="00C57C9B">
        <w:rPr>
          <w:rFonts w:ascii="Linux Libertine G" w:hAnsi="Linux Libertine G" w:cs="Calibri"/>
          <w:sz w:val="16"/>
          <w:szCs w:val="16"/>
        </w:rPr>
        <w:t>) z innymi podmiotami, które działają na tym samym rynku lub rynkach pokrewnych w rozumieniu obwieszczenia Komisji w sprawie definicji rynku właściwego do celów wspólnotowego prawa konkurencji (</w:t>
      </w:r>
      <w:r w:rsidRPr="00C57C9B">
        <w:rPr>
          <w:rFonts w:ascii="Linux Libertine G" w:hAnsi="Linux Libertine G" w:cs="Calibri"/>
          <w:sz w:val="16"/>
          <w:szCs w:val="16"/>
        </w:rPr>
        <w:t>Dz.U.WE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C57C9B"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 w:cs="Calibri"/>
          <w:sz w:val="16"/>
          <w:szCs w:val="16"/>
        </w:rPr>
        <w:t xml:space="preserve">Jeśli wpływ za pośrednictwem osoby fizycznej byłby dominujący i podmiot taki byłby przedsiębiorcą działającym na tym samym rynku lub na rynkach pokrewnych, </w:t>
      </w:r>
      <w:r w:rsidRPr="00C57C9B">
        <w:rPr>
          <w:rFonts w:ascii="Linux Libertine G" w:hAnsi="Linux Libertine G" w:cs="Calibri"/>
          <w:b/>
          <w:sz w:val="16"/>
          <w:szCs w:val="16"/>
        </w:rPr>
        <w:t>wówczas może to świadczyć o tym, ze podmioty te są powiązane (poprzez tę właśnie osobę fizyczną).</w:t>
      </w:r>
      <w:r w:rsidRPr="00C57C9B"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 w:cs="Calibri"/>
          <w:sz w:val="16"/>
          <w:szCs w:val="16"/>
        </w:rPr>
        <w:t xml:space="preserve">W przypadku, gdy wpływ za pośrednictwem osoby fizycznej nie będzie dominujący i podmiot </w:t>
      </w:r>
      <w:r w:rsidRPr="00C57C9B">
        <w:rPr>
          <w:rFonts w:ascii="Linux Libertine G" w:hAnsi="Linux Libertine G" w:cs="Calibri"/>
          <w:b/>
          <w:sz w:val="16"/>
          <w:szCs w:val="16"/>
        </w:rPr>
        <w:t>nie działa na tym samym rynku lub rynkach pokrewnych</w:t>
      </w:r>
      <w:r w:rsidRPr="00C57C9B">
        <w:rPr>
          <w:rFonts w:ascii="Linux Libertine G" w:hAnsi="Linux Libertine G" w:cs="Calibri"/>
          <w:sz w:val="16"/>
          <w:szCs w:val="16"/>
        </w:rPr>
        <w:t xml:space="preserve"> wówczas przedsiębiorca zachowuje swój niezależny charakter.</w:t>
      </w:r>
    </w:p>
  </w:endnote>
  <w:endnote w:id="3">
    <w:p w:rsidR="0097507D" w:rsidRDefault="0097507D" w:rsidP="00874F38">
      <w:pPr>
        <w:tabs>
          <w:tab w:val="left" w:pos="284"/>
        </w:tabs>
        <w:spacing w:before="60" w:after="0" w:line="240" w:lineRule="auto"/>
        <w:jc w:val="both"/>
      </w:pPr>
      <w:r w:rsidRPr="00C57C9B">
        <w:rPr>
          <w:rStyle w:val="Odwoanieprzypisukocowego"/>
          <w:rFonts w:ascii="Linux Libertine G" w:hAnsi="Linux Libertine G"/>
          <w:b/>
          <w:sz w:val="20"/>
          <w:szCs w:val="16"/>
        </w:rPr>
        <w:endnoteRef/>
      </w:r>
      <w:r w:rsidRPr="00C57C9B">
        <w:rPr>
          <w:rFonts w:ascii="Linux Libertine G" w:hAnsi="Linux Libertine G"/>
          <w:b/>
          <w:sz w:val="20"/>
          <w:szCs w:val="16"/>
        </w:rPr>
        <w:t xml:space="preserve"> </w:t>
      </w:r>
      <w:r w:rsidRPr="00C57C9B">
        <w:rPr>
          <w:rFonts w:ascii="Linux Libertine G" w:hAnsi="Linux Libertine G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C57C9B">
        <w:rPr>
          <w:rFonts w:ascii="Linux Libertine G" w:hAnsi="Linux Libertine G"/>
          <w:b/>
          <w:sz w:val="16"/>
          <w:szCs w:val="16"/>
        </w:rPr>
        <w:t>przedsiębiorstwa powiązane.</w:t>
      </w:r>
    </w:p>
  </w:endnote>
  <w:endnote w:id="4">
    <w:p w:rsidR="0097507D" w:rsidRPr="00C57C9B" w:rsidRDefault="0097507D" w:rsidP="00874F38">
      <w:pPr>
        <w:pStyle w:val="Tekstprzypisukocowego"/>
        <w:tabs>
          <w:tab w:val="left" w:pos="284"/>
        </w:tabs>
        <w:spacing w:before="60"/>
        <w:jc w:val="both"/>
        <w:rPr>
          <w:rFonts w:ascii="Linux Libertine G" w:hAnsi="Linux Libertine G"/>
          <w:sz w:val="16"/>
          <w:szCs w:val="16"/>
        </w:rPr>
      </w:pPr>
      <w:r w:rsidRPr="00C57C9B">
        <w:rPr>
          <w:rStyle w:val="Odwoanieprzypisukocowego"/>
          <w:rFonts w:ascii="Linux Libertine G" w:hAnsi="Linux Libertine G"/>
          <w:b/>
          <w:szCs w:val="16"/>
        </w:rPr>
        <w:endnoteRef/>
      </w:r>
      <w:r w:rsidRPr="00C57C9B">
        <w:rPr>
          <w:rFonts w:ascii="Linux Libertine G" w:hAnsi="Linux Libertine G"/>
          <w:b/>
          <w:szCs w:val="16"/>
        </w:rPr>
        <w:t xml:space="preserve"> </w:t>
      </w:r>
      <w:r w:rsidRPr="00C57C9B">
        <w:rPr>
          <w:rFonts w:ascii="Linux Libertine G" w:hAnsi="Linux Libertine G"/>
          <w:b/>
          <w:sz w:val="16"/>
          <w:szCs w:val="16"/>
        </w:rPr>
        <w:t>Okres referencyjny:</w:t>
      </w:r>
      <w:r w:rsidRPr="00C57C9B">
        <w:rPr>
          <w:rFonts w:ascii="Linux Libertine G" w:hAnsi="Linux Libertine G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97507D" w:rsidRDefault="0097507D" w:rsidP="00874F38">
      <w:pPr>
        <w:pStyle w:val="Tekstprzypisukocowego"/>
        <w:tabs>
          <w:tab w:val="left" w:pos="284"/>
        </w:tabs>
        <w:spacing w:before="60"/>
        <w:jc w:val="both"/>
      </w:pPr>
      <w:r w:rsidRPr="00C57C9B">
        <w:rPr>
          <w:rFonts w:ascii="Linux Libertine G" w:hAnsi="Linux Libertine G"/>
          <w:sz w:val="16"/>
          <w:szCs w:val="16"/>
        </w:rPr>
        <w:t>Zgodnie z art.</w:t>
      </w:r>
      <w:r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/>
          <w:sz w:val="16"/>
          <w:szCs w:val="16"/>
        </w:rPr>
        <w:t>4 ust.</w:t>
      </w:r>
      <w:r>
        <w:rPr>
          <w:rFonts w:ascii="Linux Libertine G" w:hAnsi="Linux Libertine G"/>
          <w:sz w:val="16"/>
          <w:szCs w:val="16"/>
        </w:rPr>
        <w:t xml:space="preserve"> 3</w:t>
      </w:r>
      <w:r w:rsidRPr="00C57C9B">
        <w:rPr>
          <w:rFonts w:ascii="Linux Libertine G" w:hAnsi="Linux Libertine G"/>
          <w:sz w:val="16"/>
          <w:szCs w:val="16"/>
        </w:rPr>
        <w:t xml:space="preserve"> ww. Załącznika nr 1 do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5">
    <w:p w:rsidR="0097507D" w:rsidRPr="007161DC" w:rsidRDefault="0097507D" w:rsidP="00874F38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C57C9B">
        <w:rPr>
          <w:rStyle w:val="Odwoanieprzypisukocowego"/>
          <w:rFonts w:ascii="Linux Libertine G" w:hAnsi="Linux Libertine G" w:cs="Calibri"/>
          <w:sz w:val="20"/>
          <w:szCs w:val="16"/>
        </w:rPr>
        <w:endnoteRef/>
      </w:r>
      <w:r w:rsidRPr="00C57C9B">
        <w:rPr>
          <w:rFonts w:ascii="Linux Libertine G" w:hAnsi="Linux Libertine G" w:cs="Calibri"/>
          <w:sz w:val="20"/>
          <w:szCs w:val="16"/>
        </w:rPr>
        <w:t xml:space="preserve"> </w:t>
      </w:r>
      <w:r w:rsidRPr="00C57C9B">
        <w:rPr>
          <w:rFonts w:ascii="Linux Libertine G" w:hAnsi="Linux Libertine G" w:cs="Calibri"/>
          <w:bCs w:val="0"/>
          <w:sz w:val="16"/>
          <w:szCs w:val="16"/>
        </w:rPr>
        <w:t>Liczba zatrudnionych</w:t>
      </w:r>
      <w:r w:rsidRPr="00C57C9B">
        <w:rPr>
          <w:rFonts w:ascii="Linux Libertine G" w:hAnsi="Linux Libertine G" w:cs="Calibri"/>
          <w:sz w:val="16"/>
          <w:szCs w:val="16"/>
        </w:rPr>
        <w:t xml:space="preserve"> - </w:t>
      </w:r>
      <w:r w:rsidRPr="00C57C9B">
        <w:rPr>
          <w:rFonts w:ascii="Linux Libertine G" w:hAnsi="Linux Libertine G" w:cs="Calibri"/>
          <w:b w:val="0"/>
          <w:sz w:val="16"/>
          <w:szCs w:val="16"/>
        </w:rPr>
        <w:t>liczba personelu</w:t>
      </w:r>
      <w:r w:rsidRPr="00C57C9B">
        <w:rPr>
          <w:rFonts w:ascii="Linux Libertine G" w:hAnsi="Linux Libertine G" w:cs="Calibri"/>
          <w:sz w:val="16"/>
          <w:szCs w:val="16"/>
        </w:rPr>
        <w:t xml:space="preserve"> </w:t>
      </w:r>
      <w:r w:rsidRPr="007161DC">
        <w:rPr>
          <w:rFonts w:ascii="Linux Libertine G" w:hAnsi="Linux Libertine G" w:cs="Calibri"/>
          <w:b w:val="0"/>
          <w:sz w:val="16"/>
          <w:szCs w:val="16"/>
        </w:rPr>
        <w:t xml:space="preserve">odpowiada liczbie rocznych jednostek pracy (RJP), to jest liczbie pracowników zatrudnionych </w:t>
      </w:r>
      <w:r>
        <w:rPr>
          <w:rFonts w:ascii="Linux Libertine G" w:hAnsi="Linux Libertine G" w:cs="Calibri"/>
          <w:b w:val="0"/>
          <w:sz w:val="16"/>
          <w:szCs w:val="16"/>
        </w:rPr>
        <w:t>w </w:t>
      </w:r>
      <w:r w:rsidRPr="007161DC">
        <w:rPr>
          <w:rFonts w:ascii="Linux Libertine G" w:hAnsi="Linux Libertine G" w:cs="Calibri"/>
          <w:b w:val="0"/>
          <w:sz w:val="16"/>
          <w:szCs w:val="16"/>
        </w:rPr>
        <w:t>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a) pracownicy;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c) właściciele-kierownicy;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97507D" w:rsidRDefault="0097507D" w:rsidP="00874F38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</w:pPr>
      <w:r w:rsidRPr="007161DC">
        <w:rPr>
          <w:rFonts w:ascii="Linux Libertine G" w:hAnsi="Linux Libertine G" w:cs="Calibri"/>
          <w:b w:val="0"/>
          <w:sz w:val="16"/>
          <w:szCs w:val="16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6">
    <w:p w:rsidR="0097507D" w:rsidRDefault="0097507D" w:rsidP="00874F38">
      <w:pPr>
        <w:tabs>
          <w:tab w:val="left" w:pos="142"/>
          <w:tab w:val="left" w:pos="284"/>
        </w:tabs>
        <w:spacing w:before="60" w:after="0" w:line="240" w:lineRule="auto"/>
        <w:jc w:val="both"/>
      </w:pPr>
      <w:r w:rsidRPr="00C57C9B">
        <w:rPr>
          <w:rStyle w:val="Odwoanieprzypisukocowego"/>
          <w:rFonts w:ascii="Linux Libertine G" w:hAnsi="Linux Libertine G"/>
          <w:b/>
          <w:sz w:val="20"/>
          <w:szCs w:val="16"/>
        </w:rPr>
        <w:endnoteRef/>
      </w:r>
      <w:r w:rsidRPr="00C57C9B">
        <w:rPr>
          <w:rFonts w:ascii="Linux Libertine G" w:hAnsi="Linux Libertine G"/>
          <w:b/>
          <w:sz w:val="16"/>
          <w:szCs w:val="16"/>
        </w:rPr>
        <w:t xml:space="preserve"> Roczny obrót</w:t>
      </w:r>
      <w:r w:rsidRPr="00C57C9B">
        <w:rPr>
          <w:rFonts w:ascii="Linux Libertine G" w:hAnsi="Linux Libertine G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:rsidR="0097507D" w:rsidRDefault="0097507D" w:rsidP="00874F38">
      <w:pPr>
        <w:tabs>
          <w:tab w:val="left" w:pos="142"/>
          <w:tab w:val="left" w:pos="284"/>
        </w:tabs>
        <w:spacing w:before="60" w:after="0" w:line="240" w:lineRule="auto"/>
        <w:jc w:val="both"/>
      </w:pPr>
      <w:r w:rsidRPr="00C57C9B">
        <w:rPr>
          <w:rStyle w:val="Odwoanieprzypisukocowego"/>
          <w:rFonts w:ascii="Linux Libertine G" w:hAnsi="Linux Libertine G"/>
          <w:b/>
          <w:sz w:val="20"/>
          <w:szCs w:val="16"/>
        </w:rPr>
        <w:endnoteRef/>
      </w:r>
      <w:r w:rsidRPr="00C57C9B">
        <w:rPr>
          <w:rFonts w:ascii="Linux Libertine G" w:hAnsi="Linux Libertine G"/>
          <w:b/>
          <w:sz w:val="20"/>
          <w:szCs w:val="16"/>
        </w:rPr>
        <w:t xml:space="preserve"> </w:t>
      </w:r>
      <w:r w:rsidRPr="00C57C9B">
        <w:rPr>
          <w:rFonts w:ascii="Linux Libertine G" w:hAnsi="Linux Libertine G"/>
          <w:b/>
          <w:sz w:val="16"/>
          <w:szCs w:val="16"/>
        </w:rPr>
        <w:t>Całkowity bilans roczny</w:t>
      </w:r>
      <w:r w:rsidRPr="00C57C9B">
        <w:rPr>
          <w:rFonts w:ascii="Linux Libertine G" w:hAnsi="Linux Libertine G"/>
          <w:sz w:val="16"/>
          <w:szCs w:val="16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9D" w:rsidRPr="00AE1732" w:rsidRDefault="0048609D" w:rsidP="0048609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9744" behindDoc="0" locked="0" layoutInCell="1" allowOverlap="1" wp14:anchorId="6649D8AE" wp14:editId="3A0A8558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1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8720" behindDoc="0" locked="0" layoutInCell="1" allowOverlap="1" wp14:anchorId="40AA5DA8" wp14:editId="62D7C3F4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856440" wp14:editId="3A63A159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0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E85FF" id="Łącznik prosty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Ph4siA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8609D" w:rsidRPr="00AE1732" w:rsidRDefault="0048609D" w:rsidP="0048609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8609D" w:rsidRPr="00AE1732" w:rsidRDefault="0048609D" w:rsidP="0048609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80768" behindDoc="0" locked="0" layoutInCell="1" allowOverlap="1" wp14:anchorId="1B31B2B8" wp14:editId="5CA1F916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E122B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F5E99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97507D" w:rsidRPr="0048609D" w:rsidRDefault="0048609D" w:rsidP="0048609D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3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12-1</w:t>
    </w:r>
    <w:r w:rsidRPr="00AE1732">
      <w:rPr>
        <w:rFonts w:ascii="Cambria" w:hAnsi="Cambria"/>
        <w:sz w:val="14"/>
        <w:szCs w:val="18"/>
      </w:rPr>
      <w:t>/E WI-0</w:t>
    </w:r>
    <w:r w:rsidR="001E122B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9D" w:rsidRPr="00AE1732" w:rsidRDefault="0048609D" w:rsidP="0048609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4624" behindDoc="0" locked="0" layoutInCell="1" allowOverlap="1" wp14:anchorId="18912974" wp14:editId="13F00B67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7AF23419" wp14:editId="38C5A070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A8BE2F" wp14:editId="3494CE37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3B11" id="Łącznik prosty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ENKQIAADg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I37gQ0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8609D" w:rsidRPr="00AE1732" w:rsidRDefault="0048609D" w:rsidP="0048609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8609D" w:rsidRPr="00AE1732" w:rsidRDefault="0048609D" w:rsidP="0048609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75648" behindDoc="0" locked="0" layoutInCell="1" allowOverlap="1" wp14:anchorId="4BB7F636" wp14:editId="6B6D5479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E122B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F5E99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97507D" w:rsidRPr="0048609D" w:rsidRDefault="0048609D" w:rsidP="0048609D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12-1</w:t>
    </w:r>
    <w:r w:rsidRPr="00AE1732">
      <w:rPr>
        <w:rFonts w:ascii="Cambria" w:hAnsi="Cambria"/>
        <w:sz w:val="14"/>
        <w:szCs w:val="18"/>
      </w:rPr>
      <w:t>/E WI-0</w:t>
    </w:r>
    <w:r w:rsidR="001E122B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 xml:space="preserve"> 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3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2B" w:rsidRDefault="001E1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8B" w:rsidRDefault="007F6B8B" w:rsidP="00BD467A">
      <w:pPr>
        <w:spacing w:after="0" w:line="240" w:lineRule="auto"/>
      </w:pPr>
      <w:r>
        <w:separator/>
      </w:r>
    </w:p>
  </w:footnote>
  <w:footnote w:type="continuationSeparator" w:id="0">
    <w:p w:rsidR="007F6B8B" w:rsidRDefault="007F6B8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D" w:rsidRPr="0026274E" w:rsidRDefault="00E24224" w:rsidP="007161DC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8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8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8" name="Obraz 88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8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7D" w:rsidRPr="00EB3748" w:rsidRDefault="0097507D" w:rsidP="007161DC">
    <w:pPr>
      <w:pStyle w:val="Nagwek"/>
    </w:pPr>
  </w:p>
  <w:p w:rsidR="0097507D" w:rsidRDefault="00E242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5421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D" w:rsidRPr="0026274E" w:rsidRDefault="00E24224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90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9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92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3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7D" w:rsidRPr="00EB3748" w:rsidRDefault="00E24224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-1905</wp:posOffset>
              </wp:positionH>
              <wp:positionV relativeFrom="margin">
                <wp:posOffset>-151765</wp:posOffset>
              </wp:positionV>
              <wp:extent cx="6228080" cy="635"/>
              <wp:effectExtent l="12700" t="14605" r="17145" b="13335"/>
              <wp:wrapSquare wrapText="bothSides"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808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A4578" id="Łącznik prostoliniowy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5pt,-11.95pt" to="490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" strokecolor="#4579b8" strokeweight="1.25pt"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2B" w:rsidRDefault="001E1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BD453E"/>
    <w:multiLevelType w:val="hybridMultilevel"/>
    <w:tmpl w:val="5D9A62FE"/>
    <w:lvl w:ilvl="0" w:tplc="33046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6AB25B6"/>
    <w:multiLevelType w:val="hybridMultilevel"/>
    <w:tmpl w:val="C4BE49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30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6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37"/>
  </w:num>
  <w:num w:numId="5">
    <w:abstractNumId w:val="40"/>
  </w:num>
  <w:num w:numId="6">
    <w:abstractNumId w:val="19"/>
  </w:num>
  <w:num w:numId="7">
    <w:abstractNumId w:val="1"/>
  </w:num>
  <w:num w:numId="8">
    <w:abstractNumId w:val="5"/>
  </w:num>
  <w:num w:numId="9">
    <w:abstractNumId w:val="31"/>
  </w:num>
  <w:num w:numId="10">
    <w:abstractNumId w:val="9"/>
  </w:num>
  <w:num w:numId="11">
    <w:abstractNumId w:val="23"/>
  </w:num>
  <w:num w:numId="12">
    <w:abstractNumId w:val="39"/>
  </w:num>
  <w:num w:numId="13">
    <w:abstractNumId w:val="25"/>
  </w:num>
  <w:num w:numId="14">
    <w:abstractNumId w:val="7"/>
  </w:num>
  <w:num w:numId="15">
    <w:abstractNumId w:val="34"/>
  </w:num>
  <w:num w:numId="16">
    <w:abstractNumId w:val="20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5"/>
  </w:num>
  <w:num w:numId="27">
    <w:abstractNumId w:val="36"/>
  </w:num>
  <w:num w:numId="28">
    <w:abstractNumId w:val="11"/>
  </w:num>
  <w:num w:numId="29">
    <w:abstractNumId w:val="2"/>
  </w:num>
  <w:num w:numId="30">
    <w:abstractNumId w:val="29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8"/>
  </w:num>
  <w:num w:numId="37">
    <w:abstractNumId w:val="41"/>
  </w:num>
  <w:num w:numId="38">
    <w:abstractNumId w:val="17"/>
  </w:num>
  <w:num w:numId="39">
    <w:abstractNumId w:val="18"/>
  </w:num>
  <w:num w:numId="40">
    <w:abstractNumId w:val="26"/>
  </w:num>
  <w:num w:numId="41">
    <w:abstractNumId w:val="16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155EA"/>
    <w:rsid w:val="00020C5F"/>
    <w:rsid w:val="00021572"/>
    <w:rsid w:val="00025F5B"/>
    <w:rsid w:val="00027E27"/>
    <w:rsid w:val="00030F2E"/>
    <w:rsid w:val="00037954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1116"/>
    <w:rsid w:val="000E2083"/>
    <w:rsid w:val="001012C5"/>
    <w:rsid w:val="00123469"/>
    <w:rsid w:val="0012783F"/>
    <w:rsid w:val="00135D6A"/>
    <w:rsid w:val="00141C0C"/>
    <w:rsid w:val="001420A0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9A0"/>
    <w:rsid w:val="00193AAA"/>
    <w:rsid w:val="001A3B89"/>
    <w:rsid w:val="001A4681"/>
    <w:rsid w:val="001C13D6"/>
    <w:rsid w:val="001C58EF"/>
    <w:rsid w:val="001C61F6"/>
    <w:rsid w:val="001E122B"/>
    <w:rsid w:val="001E3222"/>
    <w:rsid w:val="001E4645"/>
    <w:rsid w:val="001F0F20"/>
    <w:rsid w:val="00200514"/>
    <w:rsid w:val="00200E5D"/>
    <w:rsid w:val="00204429"/>
    <w:rsid w:val="0020670C"/>
    <w:rsid w:val="00207E04"/>
    <w:rsid w:val="0021789D"/>
    <w:rsid w:val="002216D2"/>
    <w:rsid w:val="00232CE7"/>
    <w:rsid w:val="002348C0"/>
    <w:rsid w:val="00237B0C"/>
    <w:rsid w:val="0024192F"/>
    <w:rsid w:val="00246365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43827"/>
    <w:rsid w:val="00352501"/>
    <w:rsid w:val="00352F8B"/>
    <w:rsid w:val="00353FD8"/>
    <w:rsid w:val="00361691"/>
    <w:rsid w:val="003760F1"/>
    <w:rsid w:val="00383DCA"/>
    <w:rsid w:val="00386D5F"/>
    <w:rsid w:val="003962C5"/>
    <w:rsid w:val="003A25A7"/>
    <w:rsid w:val="003D0BE7"/>
    <w:rsid w:val="003D2014"/>
    <w:rsid w:val="003E4D1B"/>
    <w:rsid w:val="003E5371"/>
    <w:rsid w:val="003E7CA6"/>
    <w:rsid w:val="003F33D5"/>
    <w:rsid w:val="00400712"/>
    <w:rsid w:val="004079C7"/>
    <w:rsid w:val="0041244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3112"/>
    <w:rsid w:val="00482DC6"/>
    <w:rsid w:val="0048609D"/>
    <w:rsid w:val="004878C9"/>
    <w:rsid w:val="00492226"/>
    <w:rsid w:val="00492924"/>
    <w:rsid w:val="00495D57"/>
    <w:rsid w:val="004A7105"/>
    <w:rsid w:val="004B7D3A"/>
    <w:rsid w:val="004C5E5F"/>
    <w:rsid w:val="004C66D1"/>
    <w:rsid w:val="004D22D2"/>
    <w:rsid w:val="004D5A6E"/>
    <w:rsid w:val="004D7726"/>
    <w:rsid w:val="004F1390"/>
    <w:rsid w:val="004F2753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049E"/>
    <w:rsid w:val="005F4522"/>
    <w:rsid w:val="005F7C70"/>
    <w:rsid w:val="00600EB2"/>
    <w:rsid w:val="00602B79"/>
    <w:rsid w:val="00602E3E"/>
    <w:rsid w:val="0062306D"/>
    <w:rsid w:val="00627CE3"/>
    <w:rsid w:val="00634C55"/>
    <w:rsid w:val="00652824"/>
    <w:rsid w:val="00663998"/>
    <w:rsid w:val="00664DCB"/>
    <w:rsid w:val="00665974"/>
    <w:rsid w:val="006901AD"/>
    <w:rsid w:val="00692516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161DC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7F6B8B"/>
    <w:rsid w:val="00801B5B"/>
    <w:rsid w:val="00805AAF"/>
    <w:rsid w:val="008133F8"/>
    <w:rsid w:val="008160AA"/>
    <w:rsid w:val="00823AA5"/>
    <w:rsid w:val="008251FA"/>
    <w:rsid w:val="00846753"/>
    <w:rsid w:val="00855B98"/>
    <w:rsid w:val="00862A0C"/>
    <w:rsid w:val="00874F38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0A79"/>
    <w:rsid w:val="008E1FC6"/>
    <w:rsid w:val="008E57B4"/>
    <w:rsid w:val="008E6A64"/>
    <w:rsid w:val="008F218C"/>
    <w:rsid w:val="00912F12"/>
    <w:rsid w:val="00915E6D"/>
    <w:rsid w:val="0091733A"/>
    <w:rsid w:val="0092108C"/>
    <w:rsid w:val="0092706F"/>
    <w:rsid w:val="00936B65"/>
    <w:rsid w:val="00942FF5"/>
    <w:rsid w:val="0095229B"/>
    <w:rsid w:val="009572E2"/>
    <w:rsid w:val="00957B20"/>
    <w:rsid w:val="009672F1"/>
    <w:rsid w:val="00970AC2"/>
    <w:rsid w:val="009743D9"/>
    <w:rsid w:val="0097507D"/>
    <w:rsid w:val="00992C0D"/>
    <w:rsid w:val="0099517B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08D4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AF5E99"/>
    <w:rsid w:val="00B250EE"/>
    <w:rsid w:val="00B35167"/>
    <w:rsid w:val="00B376CB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57C9B"/>
    <w:rsid w:val="00C6394D"/>
    <w:rsid w:val="00C666AF"/>
    <w:rsid w:val="00C66EC0"/>
    <w:rsid w:val="00C72785"/>
    <w:rsid w:val="00C8797A"/>
    <w:rsid w:val="00C92E89"/>
    <w:rsid w:val="00C96B4C"/>
    <w:rsid w:val="00CD0A31"/>
    <w:rsid w:val="00CD29DD"/>
    <w:rsid w:val="00CE5A11"/>
    <w:rsid w:val="00CF1C49"/>
    <w:rsid w:val="00D1340A"/>
    <w:rsid w:val="00D20644"/>
    <w:rsid w:val="00D30E47"/>
    <w:rsid w:val="00D512DE"/>
    <w:rsid w:val="00D67ECA"/>
    <w:rsid w:val="00D82A34"/>
    <w:rsid w:val="00D83865"/>
    <w:rsid w:val="00D84B29"/>
    <w:rsid w:val="00D93FFC"/>
    <w:rsid w:val="00D957CC"/>
    <w:rsid w:val="00D96121"/>
    <w:rsid w:val="00DA7B36"/>
    <w:rsid w:val="00DB1D93"/>
    <w:rsid w:val="00DB643F"/>
    <w:rsid w:val="00DB7936"/>
    <w:rsid w:val="00DD6CC2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24224"/>
    <w:rsid w:val="00E3637B"/>
    <w:rsid w:val="00E45929"/>
    <w:rsid w:val="00E46F0C"/>
    <w:rsid w:val="00E62AF2"/>
    <w:rsid w:val="00E64A6F"/>
    <w:rsid w:val="00E67DB6"/>
    <w:rsid w:val="00E74381"/>
    <w:rsid w:val="00E830CB"/>
    <w:rsid w:val="00E854F6"/>
    <w:rsid w:val="00EA461B"/>
    <w:rsid w:val="00EA63B7"/>
    <w:rsid w:val="00EB33BC"/>
    <w:rsid w:val="00EB3748"/>
    <w:rsid w:val="00EC5000"/>
    <w:rsid w:val="00ED19A1"/>
    <w:rsid w:val="00EE786D"/>
    <w:rsid w:val="00EF16B0"/>
    <w:rsid w:val="00EF7D24"/>
    <w:rsid w:val="00F33460"/>
    <w:rsid w:val="00F41775"/>
    <w:rsid w:val="00F44C01"/>
    <w:rsid w:val="00F51DE5"/>
    <w:rsid w:val="00F5234B"/>
    <w:rsid w:val="00F77416"/>
    <w:rsid w:val="00F84A2D"/>
    <w:rsid w:val="00F92EBD"/>
    <w:rsid w:val="00F97E10"/>
    <w:rsid w:val="00FA16FA"/>
    <w:rsid w:val="00FA5E48"/>
    <w:rsid w:val="00FA63BB"/>
    <w:rsid w:val="00FB032C"/>
    <w:rsid w:val="00FC410B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148E4F4-139B-4760-8A75-78237C3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EB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346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6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74F3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74F3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874F38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4F3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74F38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74F38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4005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2018-07-10T10:36:00Z</dcterms:created>
  <dcterms:modified xsi:type="dcterms:W3CDTF">2018-07-10T10:36:00Z</dcterms:modified>
</cp:coreProperties>
</file>